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 w:type="dxa"/>
        <w:tblLook w:val="0000" w:firstRow="0" w:lastRow="0" w:firstColumn="0" w:lastColumn="0" w:noHBand="0" w:noVBand="0"/>
      </w:tblPr>
      <w:tblGrid>
        <w:gridCol w:w="9180"/>
      </w:tblGrid>
      <w:tr w:rsidR="008C2C81" w:rsidTr="00F972A0">
        <w:trPr>
          <w:trHeight w:hRule="exact" w:val="540"/>
        </w:trPr>
        <w:tc>
          <w:tcPr>
            <w:tcW w:w="9180" w:type="dxa"/>
          </w:tcPr>
          <w:p w:rsidR="008C2C81" w:rsidRPr="006065B3" w:rsidRDefault="008C2C81" w:rsidP="00B13D62">
            <w:pPr>
              <w:pStyle w:val="AgreementHeading"/>
            </w:pPr>
            <w:r>
              <w:t>Date </w:t>
            </w:r>
            <w:r w:rsidRPr="00206B79">
              <w:t xml:space="preserve">      </w:t>
            </w:r>
            <w:r>
              <w:t xml:space="preserve">                                                                       </w:t>
            </w:r>
            <w:r w:rsidR="00696987">
              <w:t>201</w:t>
            </w:r>
            <w:r w:rsidR="00B13D62">
              <w:t>[  ]</w:t>
            </w:r>
          </w:p>
        </w:tc>
      </w:tr>
      <w:tr w:rsidR="008C2C81" w:rsidTr="00F972A0">
        <w:trPr>
          <w:trHeight w:hRule="exact" w:val="1260"/>
        </w:trPr>
        <w:tc>
          <w:tcPr>
            <w:tcW w:w="9180" w:type="dxa"/>
          </w:tcPr>
          <w:p w:rsidR="008C2C81" w:rsidRDefault="008C2C81" w:rsidP="008C2C81">
            <w:pPr>
              <w:pStyle w:val="MainHeadingCentered"/>
              <w:spacing w:after="0"/>
            </w:pPr>
            <w:bookmarkStart w:id="0" w:name="cParties"/>
            <w:bookmarkEnd w:id="0"/>
            <w:r>
              <w:t>LEGAL &amp; GENERAL PROPERTY PARTNERS (INDUSTRIAL FUND) LIMITED</w:t>
            </w:r>
          </w:p>
          <w:p w:rsidR="008C2C81" w:rsidRDefault="00F2519B" w:rsidP="008C2C81">
            <w:pPr>
              <w:pStyle w:val="MainHeadingCentered"/>
            </w:pPr>
            <w:r>
              <w:t>LE</w:t>
            </w:r>
            <w:bookmarkStart w:id="1" w:name="_GoBack"/>
            <w:bookmarkEnd w:id="1"/>
            <w:r w:rsidR="008C2C81">
              <w:t>GAL &amp; GENERAL PROPERTY PARTNERS (INDUSTRIAL) NOMINEES LIMITED</w:t>
            </w:r>
          </w:p>
          <w:p w:rsidR="008C2C81" w:rsidRDefault="006944DD" w:rsidP="008C2C81">
            <w:pPr>
              <w:pStyle w:val="MainHeadingCentered"/>
            </w:pPr>
            <w:r>
              <w:t>[</w:t>
            </w:r>
            <w:r>
              <w:tab/>
            </w:r>
            <w:r>
              <w:tab/>
              <w:t>]</w:t>
            </w:r>
          </w:p>
          <w:p w:rsidR="008C2C81" w:rsidRPr="00247D00" w:rsidRDefault="008C2C81" w:rsidP="008C2C81"/>
        </w:tc>
      </w:tr>
      <w:tr w:rsidR="008C2C81" w:rsidTr="001E5322">
        <w:trPr>
          <w:trHeight w:hRule="exact" w:val="2340"/>
        </w:trPr>
        <w:tc>
          <w:tcPr>
            <w:tcW w:w="9180" w:type="dxa"/>
          </w:tcPr>
          <w:p w:rsidR="001E5322" w:rsidRDefault="001E5322" w:rsidP="008C2C81">
            <w:pPr>
              <w:pStyle w:val="MainHeadingCentered"/>
            </w:pPr>
            <w:bookmarkStart w:id="2" w:name="cTitle"/>
            <w:bookmarkEnd w:id="2"/>
          </w:p>
          <w:p w:rsidR="001E5322" w:rsidRDefault="001E5322" w:rsidP="008C2C81">
            <w:pPr>
              <w:pStyle w:val="MainHeadingCentered"/>
            </w:pPr>
          </w:p>
          <w:p w:rsidR="008C2C81" w:rsidRDefault="00FE06A2" w:rsidP="008C2C81">
            <w:pPr>
              <w:pStyle w:val="MainHeadingCentered"/>
            </w:pPr>
            <w:r>
              <w:t>LEASE</w:t>
            </w:r>
            <w:r w:rsidR="005613BB">
              <w:t xml:space="preserve"> with rent deposit</w:t>
            </w:r>
          </w:p>
          <w:p w:rsidR="008C2C81" w:rsidRDefault="008C2C81" w:rsidP="008C2C81">
            <w:pPr>
              <w:spacing w:after="0"/>
              <w:jc w:val="center"/>
              <w:rPr>
                <w:b/>
              </w:rPr>
            </w:pPr>
            <w:r w:rsidRPr="00247D00">
              <w:rPr>
                <w:b/>
              </w:rPr>
              <w:t>of</w:t>
            </w:r>
            <w:r>
              <w:br/>
            </w:r>
            <w:r>
              <w:rPr>
                <w:b/>
              </w:rPr>
              <w:t xml:space="preserve">Unit </w:t>
            </w:r>
            <w:r w:rsidR="006944DD">
              <w:rPr>
                <w:b/>
              </w:rPr>
              <w:t>[</w:t>
            </w:r>
            <w:r w:rsidR="006944DD">
              <w:rPr>
                <w:b/>
              </w:rPr>
              <w:tab/>
            </w:r>
            <w:r w:rsidR="006944DD">
              <w:rPr>
                <w:b/>
              </w:rPr>
              <w:tab/>
              <w:t>]</w:t>
            </w:r>
            <w:r w:rsidR="005613BB">
              <w:rPr>
                <w:b/>
              </w:rPr>
              <w:t xml:space="preserve"> Industrial</w:t>
            </w:r>
            <w:r w:rsidR="006944DD">
              <w:rPr>
                <w:b/>
              </w:rPr>
              <w:t>/Trading</w:t>
            </w:r>
            <w:r w:rsidR="005613BB">
              <w:rPr>
                <w:b/>
              </w:rPr>
              <w:t xml:space="preserve"> </w:t>
            </w:r>
            <w:r>
              <w:rPr>
                <w:b/>
              </w:rPr>
              <w:t>Estate</w:t>
            </w:r>
          </w:p>
          <w:p w:rsidR="008C2C81" w:rsidRPr="00247D00" w:rsidRDefault="006944DD" w:rsidP="008C2C81">
            <w:pPr>
              <w:pStyle w:val="AgreementDescription"/>
            </w:pPr>
            <w:r>
              <w:t>[</w:t>
            </w:r>
            <w:r>
              <w:tab/>
            </w:r>
            <w:r>
              <w:tab/>
              <w:t>]</w:t>
            </w:r>
          </w:p>
        </w:tc>
      </w:tr>
    </w:tbl>
    <w:p w:rsidR="00F972A0" w:rsidRDefault="00F972A0" w:rsidP="008C2C81">
      <w:bookmarkStart w:id="3" w:name="cFooterDocRef1"/>
      <w:bookmarkEnd w:id="3"/>
    </w:p>
    <w:p w:rsidR="00F972A0" w:rsidRDefault="009E7A22" w:rsidP="00F972A0">
      <w:pPr>
        <w:jc w:val="center"/>
        <w:rPr>
          <w:rFonts w:ascii="Arial Black" w:hAnsi="Arial Black"/>
        </w:rPr>
      </w:pPr>
      <w:r>
        <w:rPr>
          <w:noProof/>
          <w:lang w:eastAsia="en-GB"/>
        </w:rPr>
        <w:drawing>
          <wp:inline distT="0" distB="0" distL="0" distR="0" wp14:anchorId="1E6F1CFB" wp14:editId="44579D85">
            <wp:extent cx="3711418" cy="1115804"/>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17689" cy="1117689"/>
                    </a:xfrm>
                    <a:prstGeom prst="rect">
                      <a:avLst/>
                    </a:prstGeom>
                  </pic:spPr>
                </pic:pic>
              </a:graphicData>
            </a:graphic>
          </wp:inline>
        </w:drawing>
      </w:r>
    </w:p>
    <w:p w:rsidR="00F972A0" w:rsidRDefault="00F972A0" w:rsidP="00F972A0">
      <w:pPr>
        <w:jc w:val="left"/>
        <w:rPr>
          <w:b/>
          <w:bCs/>
          <w:spacing w:val="-2"/>
          <w:szCs w:val="16"/>
        </w:rPr>
      </w:pPr>
    </w:p>
    <w:p w:rsidR="00F972A0" w:rsidRPr="00420FD1" w:rsidRDefault="00F972A0" w:rsidP="00F972A0">
      <w:pPr>
        <w:jc w:val="center"/>
        <w:rPr>
          <w:b/>
          <w:bCs/>
          <w:spacing w:val="-2"/>
          <w:szCs w:val="16"/>
        </w:rPr>
      </w:pPr>
      <w:r w:rsidRPr="00420FD1">
        <w:rPr>
          <w:b/>
          <w:bCs/>
          <w:spacing w:val="-2"/>
          <w:szCs w:val="16"/>
        </w:rPr>
        <w:t>PARTICULARS</w:t>
      </w:r>
    </w:p>
    <w:tbl>
      <w:tblPr>
        <w:tblStyle w:val="TableGrid"/>
        <w:tblW w:w="9288" w:type="dxa"/>
        <w:tblLook w:val="01E0" w:firstRow="1" w:lastRow="1" w:firstColumn="1" w:lastColumn="1" w:noHBand="0" w:noVBand="0"/>
      </w:tblPr>
      <w:tblGrid>
        <w:gridCol w:w="2474"/>
        <w:gridCol w:w="6814"/>
      </w:tblGrid>
      <w:tr w:rsidR="00F972A0" w:rsidTr="006F4C41">
        <w:tc>
          <w:tcPr>
            <w:tcW w:w="2474" w:type="dxa"/>
          </w:tcPr>
          <w:p w:rsidR="00F972A0" w:rsidRDefault="00F972A0" w:rsidP="00CE1579">
            <w:pPr>
              <w:jc w:val="left"/>
              <w:rPr>
                <w:b/>
                <w:bCs/>
                <w:spacing w:val="-2"/>
                <w:szCs w:val="16"/>
              </w:rPr>
            </w:pPr>
            <w:r>
              <w:rPr>
                <w:b/>
                <w:bCs/>
                <w:spacing w:val="-2"/>
                <w:szCs w:val="16"/>
              </w:rPr>
              <w:t>“Landlord”</w:t>
            </w:r>
          </w:p>
        </w:tc>
        <w:tc>
          <w:tcPr>
            <w:tcW w:w="6814" w:type="dxa"/>
          </w:tcPr>
          <w:p w:rsidR="006F4C41" w:rsidRPr="006F4C41" w:rsidRDefault="00F972A0" w:rsidP="006F4C41">
            <w:pPr>
              <w:ind w:right="-18"/>
              <w:rPr>
                <w:bCs/>
                <w:spacing w:val="-2"/>
                <w:szCs w:val="16"/>
              </w:rPr>
            </w:pPr>
            <w:r w:rsidRPr="00420FD1">
              <w:rPr>
                <w:b/>
                <w:bCs/>
                <w:spacing w:val="-2"/>
                <w:szCs w:val="16"/>
              </w:rPr>
              <w:t xml:space="preserve">LEGAL &amp; GENERAL PROPERTY PARTNERS (INDUSTRIAL FUND) LIMITED </w:t>
            </w:r>
            <w:r w:rsidRPr="00420FD1">
              <w:rPr>
                <w:bCs/>
                <w:spacing w:val="-2"/>
                <w:szCs w:val="16"/>
              </w:rPr>
              <w:t xml:space="preserve">(Company Number 03431928) and </w:t>
            </w:r>
            <w:r w:rsidRPr="00420FD1">
              <w:rPr>
                <w:b/>
                <w:bCs/>
                <w:spacing w:val="-2"/>
                <w:szCs w:val="16"/>
              </w:rPr>
              <w:t>LEGAL &amp; GENERAL PROPERTY PARTNERS (INDUSTRIAL) NOMINEES LIMITED</w:t>
            </w:r>
            <w:r w:rsidRPr="00420FD1">
              <w:rPr>
                <w:bCs/>
                <w:spacing w:val="-2"/>
                <w:szCs w:val="16"/>
              </w:rPr>
              <w:t xml:space="preserve"> (Company Number 07361190) both of whose registered offices are at One Coleman Street, London EC2R 5AA (together </w:t>
            </w:r>
            <w:r w:rsidRPr="00FE06A2">
              <w:rPr>
                <w:bCs/>
                <w:spacing w:val="-2"/>
                <w:szCs w:val="16"/>
              </w:rPr>
              <w:t>“</w:t>
            </w:r>
            <w:r w:rsidRPr="00420FD1">
              <w:rPr>
                <w:b/>
                <w:bCs/>
                <w:spacing w:val="-2"/>
                <w:szCs w:val="16"/>
              </w:rPr>
              <w:t>us</w:t>
            </w:r>
            <w:r w:rsidRPr="00FE06A2">
              <w:rPr>
                <w:bCs/>
                <w:spacing w:val="-2"/>
                <w:szCs w:val="16"/>
              </w:rPr>
              <w:t>”</w:t>
            </w:r>
            <w:r w:rsidRPr="00420FD1">
              <w:rPr>
                <w:bCs/>
                <w:spacing w:val="-2"/>
                <w:szCs w:val="16"/>
              </w:rPr>
              <w:t xml:space="preserve"> or </w:t>
            </w:r>
            <w:r w:rsidRPr="00FE06A2">
              <w:rPr>
                <w:bCs/>
                <w:spacing w:val="-2"/>
                <w:szCs w:val="16"/>
              </w:rPr>
              <w:t>“</w:t>
            </w:r>
            <w:r w:rsidRPr="00420FD1">
              <w:rPr>
                <w:b/>
                <w:bCs/>
                <w:spacing w:val="-2"/>
                <w:szCs w:val="16"/>
              </w:rPr>
              <w:t>we</w:t>
            </w:r>
            <w:r w:rsidRPr="00FE06A2">
              <w:rPr>
                <w:bCs/>
                <w:spacing w:val="-2"/>
                <w:szCs w:val="16"/>
              </w:rPr>
              <w:t>”</w:t>
            </w:r>
            <w:r w:rsidRPr="00420FD1">
              <w:rPr>
                <w:bCs/>
                <w:spacing w:val="-2"/>
                <w:szCs w:val="16"/>
              </w:rPr>
              <w:t xml:space="preserve"> which expression shall include the person for the time being entitled to the reversion immediately expectant on the determination of the Term)</w:t>
            </w:r>
            <w:r w:rsidR="008E789A">
              <w:rPr>
                <w:bCs/>
                <w:spacing w:val="-2"/>
                <w:szCs w:val="16"/>
              </w:rPr>
              <w:t>.</w:t>
            </w:r>
          </w:p>
        </w:tc>
      </w:tr>
      <w:tr w:rsidR="00F972A0" w:rsidTr="00F972A0">
        <w:tc>
          <w:tcPr>
            <w:tcW w:w="2474" w:type="dxa"/>
          </w:tcPr>
          <w:p w:rsidR="00F972A0" w:rsidRDefault="00F972A0" w:rsidP="00CE1579">
            <w:pPr>
              <w:jc w:val="left"/>
              <w:rPr>
                <w:b/>
                <w:bCs/>
                <w:spacing w:val="-2"/>
                <w:szCs w:val="16"/>
              </w:rPr>
            </w:pPr>
            <w:r>
              <w:rPr>
                <w:b/>
                <w:bCs/>
                <w:spacing w:val="-2"/>
                <w:szCs w:val="16"/>
              </w:rPr>
              <w:t>“Tenant”</w:t>
            </w:r>
          </w:p>
        </w:tc>
        <w:tc>
          <w:tcPr>
            <w:tcW w:w="6814" w:type="dxa"/>
          </w:tcPr>
          <w:p w:rsidR="00F972A0" w:rsidRDefault="00F972A0" w:rsidP="00CE1579">
            <w:pPr>
              <w:rPr>
                <w:b/>
                <w:bCs/>
                <w:spacing w:val="-2"/>
                <w:szCs w:val="16"/>
              </w:rPr>
            </w:pPr>
            <w:r w:rsidRPr="00420FD1">
              <w:rPr>
                <w:bCs/>
                <w:spacing w:val="-2"/>
                <w:szCs w:val="16"/>
              </w:rPr>
              <w:t>[</w:t>
            </w:r>
            <w:r w:rsidRPr="00420FD1">
              <w:rPr>
                <w:bCs/>
                <w:spacing w:val="-2"/>
                <w:szCs w:val="16"/>
              </w:rPr>
              <w:tab/>
              <w:t xml:space="preserve">] </w:t>
            </w:r>
            <w:r w:rsidRPr="00420FD1">
              <w:rPr>
                <w:b/>
                <w:bCs/>
                <w:spacing w:val="-2"/>
                <w:szCs w:val="16"/>
              </w:rPr>
              <w:t>LIMITED/PLC</w:t>
            </w:r>
            <w:r w:rsidRPr="00420FD1">
              <w:rPr>
                <w:bCs/>
                <w:spacing w:val="-2"/>
                <w:szCs w:val="16"/>
              </w:rPr>
              <w:t xml:space="preserve"> [(Company Number [</w:t>
            </w:r>
            <w:r w:rsidRPr="00420FD1">
              <w:rPr>
                <w:bCs/>
                <w:spacing w:val="-2"/>
                <w:szCs w:val="16"/>
              </w:rPr>
              <w:tab/>
              <w:t>]) whose registered office is at] [of] [</w:t>
            </w:r>
            <w:r w:rsidRPr="00420FD1">
              <w:rPr>
                <w:bCs/>
                <w:spacing w:val="-2"/>
                <w:szCs w:val="16"/>
              </w:rPr>
              <w:tab/>
            </w:r>
            <w:r w:rsidRPr="00420FD1">
              <w:rPr>
                <w:bCs/>
                <w:spacing w:val="-2"/>
                <w:szCs w:val="16"/>
              </w:rPr>
              <w:tab/>
              <w:t>] and its successors in title (</w:t>
            </w:r>
            <w:r w:rsidRPr="00FE06A2">
              <w:rPr>
                <w:bCs/>
                <w:spacing w:val="-2"/>
                <w:szCs w:val="16"/>
              </w:rPr>
              <w:t>“</w:t>
            </w:r>
            <w:r w:rsidRPr="00420FD1">
              <w:rPr>
                <w:b/>
                <w:bCs/>
                <w:spacing w:val="-2"/>
                <w:szCs w:val="16"/>
              </w:rPr>
              <w:t>you</w:t>
            </w:r>
            <w:r w:rsidRPr="00FE06A2">
              <w:rPr>
                <w:bCs/>
                <w:spacing w:val="-2"/>
                <w:szCs w:val="16"/>
              </w:rPr>
              <w:t>”</w:t>
            </w:r>
            <w:r w:rsidRPr="00420FD1">
              <w:rPr>
                <w:bCs/>
                <w:spacing w:val="-2"/>
                <w:szCs w:val="16"/>
              </w:rPr>
              <w:t>)</w:t>
            </w:r>
            <w:r w:rsidR="00FE06A2">
              <w:rPr>
                <w:bCs/>
                <w:spacing w:val="-2"/>
                <w:szCs w:val="16"/>
              </w:rPr>
              <w:t>.</w:t>
            </w:r>
          </w:p>
        </w:tc>
      </w:tr>
      <w:tr w:rsidR="00F972A0" w:rsidTr="00F972A0">
        <w:tc>
          <w:tcPr>
            <w:tcW w:w="2474" w:type="dxa"/>
          </w:tcPr>
          <w:p w:rsidR="00F972A0" w:rsidRDefault="00F972A0" w:rsidP="00CE1579">
            <w:pPr>
              <w:jc w:val="left"/>
              <w:rPr>
                <w:b/>
                <w:bCs/>
                <w:spacing w:val="-2"/>
                <w:szCs w:val="16"/>
              </w:rPr>
            </w:pPr>
            <w:r>
              <w:rPr>
                <w:b/>
                <w:bCs/>
                <w:spacing w:val="-2"/>
                <w:szCs w:val="16"/>
              </w:rPr>
              <w:t>“Premises”</w:t>
            </w:r>
          </w:p>
        </w:tc>
        <w:tc>
          <w:tcPr>
            <w:tcW w:w="6814" w:type="dxa"/>
          </w:tcPr>
          <w:p w:rsidR="00F972A0" w:rsidRDefault="00F972A0" w:rsidP="00CE551D">
            <w:pPr>
              <w:rPr>
                <w:b/>
                <w:bCs/>
                <w:spacing w:val="-2"/>
                <w:szCs w:val="16"/>
              </w:rPr>
            </w:pPr>
            <w:r w:rsidRPr="00420FD1">
              <w:rPr>
                <w:bCs/>
                <w:spacing w:val="-2"/>
                <w:szCs w:val="16"/>
              </w:rPr>
              <w:t>[</w:t>
            </w:r>
            <w:r w:rsidRPr="00420FD1">
              <w:rPr>
                <w:bCs/>
                <w:spacing w:val="-2"/>
                <w:szCs w:val="16"/>
              </w:rPr>
              <w:tab/>
              <w:t xml:space="preserve">] Industrial/Trading Estate more particularly described in </w:t>
            </w:r>
            <w:r w:rsidR="00A368D1">
              <w:rPr>
                <w:bCs/>
                <w:spacing w:val="-2"/>
                <w:szCs w:val="16"/>
              </w:rPr>
              <w:t>[</w:t>
            </w:r>
            <w:r w:rsidR="00CE551D">
              <w:rPr>
                <w:bCs/>
                <w:spacing w:val="-2"/>
                <w:szCs w:val="16"/>
              </w:rPr>
              <w:fldChar w:fldCharType="begin"/>
            </w:r>
            <w:r w:rsidR="00CE551D">
              <w:rPr>
                <w:bCs/>
                <w:spacing w:val="-2"/>
                <w:szCs w:val="16"/>
              </w:rPr>
              <w:instrText xml:space="preserve"> REF _Ref324498134 \n \h </w:instrText>
            </w:r>
            <w:r w:rsidR="00CE551D">
              <w:rPr>
                <w:bCs/>
                <w:spacing w:val="-2"/>
                <w:szCs w:val="16"/>
              </w:rPr>
            </w:r>
            <w:r w:rsidR="00CE551D">
              <w:rPr>
                <w:bCs/>
                <w:spacing w:val="-2"/>
                <w:szCs w:val="16"/>
              </w:rPr>
              <w:fldChar w:fldCharType="separate"/>
            </w:r>
            <w:r w:rsidR="006B2F6B">
              <w:rPr>
                <w:bCs/>
                <w:spacing w:val="-2"/>
                <w:szCs w:val="16"/>
              </w:rPr>
              <w:t>schedule 1</w:t>
            </w:r>
            <w:r w:rsidR="00CE551D">
              <w:rPr>
                <w:bCs/>
                <w:spacing w:val="-2"/>
                <w:szCs w:val="16"/>
              </w:rPr>
              <w:fldChar w:fldCharType="end"/>
            </w:r>
            <w:r w:rsidR="00A368D1">
              <w:rPr>
                <w:bCs/>
                <w:spacing w:val="-2"/>
                <w:szCs w:val="16"/>
              </w:rPr>
              <w:t>].</w:t>
            </w:r>
          </w:p>
        </w:tc>
      </w:tr>
      <w:tr w:rsidR="00F972A0" w:rsidTr="00F972A0">
        <w:tc>
          <w:tcPr>
            <w:tcW w:w="2474" w:type="dxa"/>
          </w:tcPr>
          <w:p w:rsidR="00F972A0" w:rsidRDefault="00F972A0" w:rsidP="00CE1579">
            <w:pPr>
              <w:jc w:val="left"/>
              <w:rPr>
                <w:b/>
                <w:bCs/>
                <w:spacing w:val="-2"/>
                <w:szCs w:val="16"/>
              </w:rPr>
            </w:pPr>
            <w:r>
              <w:rPr>
                <w:b/>
                <w:bCs/>
                <w:spacing w:val="-2"/>
                <w:szCs w:val="16"/>
              </w:rPr>
              <w:t>“Term”</w:t>
            </w:r>
          </w:p>
        </w:tc>
        <w:tc>
          <w:tcPr>
            <w:tcW w:w="6814" w:type="dxa"/>
          </w:tcPr>
          <w:p w:rsidR="00F972A0" w:rsidRDefault="00F972A0" w:rsidP="00CE1579">
            <w:pPr>
              <w:rPr>
                <w:b/>
                <w:bCs/>
                <w:spacing w:val="-2"/>
                <w:szCs w:val="16"/>
              </w:rPr>
            </w:pPr>
            <w:r w:rsidRPr="00420FD1">
              <w:rPr>
                <w:bCs/>
                <w:spacing w:val="-2"/>
                <w:szCs w:val="16"/>
              </w:rPr>
              <w:t>[</w:t>
            </w:r>
            <w:r w:rsidRPr="00420FD1">
              <w:rPr>
                <w:bCs/>
                <w:spacing w:val="-2"/>
                <w:szCs w:val="16"/>
              </w:rPr>
              <w:tab/>
              <w:t xml:space="preserve">] years commencing on and including [the date of this </w:t>
            </w:r>
            <w:r w:rsidR="00FE06A2">
              <w:rPr>
                <w:bCs/>
                <w:spacing w:val="-2"/>
                <w:szCs w:val="16"/>
              </w:rPr>
              <w:t>lease</w:t>
            </w:r>
            <w:r w:rsidRPr="00420FD1">
              <w:rPr>
                <w:bCs/>
                <w:spacing w:val="-2"/>
                <w:szCs w:val="16"/>
              </w:rPr>
              <w:t>] [</w:t>
            </w:r>
            <w:r w:rsidRPr="00420FD1">
              <w:rPr>
                <w:bCs/>
                <w:spacing w:val="-2"/>
                <w:szCs w:val="16"/>
              </w:rPr>
              <w:tab/>
              <w:t xml:space="preserve"> 20[</w:t>
            </w:r>
            <w:r w:rsidRPr="00420FD1">
              <w:rPr>
                <w:bCs/>
                <w:spacing w:val="-2"/>
                <w:szCs w:val="16"/>
              </w:rPr>
              <w:tab/>
              <w:t>] (</w:t>
            </w:r>
            <w:r w:rsidRPr="00FE06A2">
              <w:rPr>
                <w:bCs/>
                <w:spacing w:val="-2"/>
                <w:szCs w:val="16"/>
              </w:rPr>
              <w:t>“the</w:t>
            </w:r>
            <w:r w:rsidRPr="00420FD1">
              <w:rPr>
                <w:b/>
                <w:bCs/>
                <w:spacing w:val="-2"/>
                <w:szCs w:val="16"/>
              </w:rPr>
              <w:t xml:space="preserve"> </w:t>
            </w:r>
            <w:r w:rsidR="00FE06A2" w:rsidRPr="00FE06A2">
              <w:rPr>
                <w:bCs/>
                <w:spacing w:val="-2"/>
                <w:szCs w:val="16"/>
              </w:rPr>
              <w:t>“</w:t>
            </w:r>
            <w:r w:rsidRPr="00420FD1">
              <w:rPr>
                <w:b/>
                <w:bCs/>
                <w:spacing w:val="-2"/>
                <w:szCs w:val="16"/>
              </w:rPr>
              <w:t>Term Commencement Date</w:t>
            </w:r>
            <w:r w:rsidRPr="00FE06A2">
              <w:rPr>
                <w:bCs/>
                <w:spacing w:val="-2"/>
                <w:szCs w:val="16"/>
              </w:rPr>
              <w:t>”</w:t>
            </w:r>
            <w:r w:rsidRPr="00420FD1">
              <w:rPr>
                <w:bCs/>
                <w:spacing w:val="-2"/>
                <w:szCs w:val="16"/>
              </w:rPr>
              <w:t>)</w:t>
            </w:r>
            <w:r w:rsidR="00FE06A2">
              <w:rPr>
                <w:bCs/>
                <w:spacing w:val="-2"/>
                <w:szCs w:val="16"/>
              </w:rPr>
              <w:t>.</w:t>
            </w:r>
          </w:p>
        </w:tc>
      </w:tr>
      <w:tr w:rsidR="00F972A0" w:rsidTr="00F972A0">
        <w:tc>
          <w:tcPr>
            <w:tcW w:w="2474" w:type="dxa"/>
          </w:tcPr>
          <w:p w:rsidR="00F972A0" w:rsidRDefault="00F972A0" w:rsidP="00CE1579">
            <w:pPr>
              <w:jc w:val="left"/>
              <w:rPr>
                <w:b/>
                <w:bCs/>
                <w:spacing w:val="-2"/>
                <w:szCs w:val="16"/>
              </w:rPr>
            </w:pPr>
            <w:r>
              <w:rPr>
                <w:b/>
                <w:bCs/>
                <w:spacing w:val="-2"/>
                <w:szCs w:val="16"/>
              </w:rPr>
              <w:t>“</w:t>
            </w:r>
            <w:r w:rsidR="001E2FDD">
              <w:rPr>
                <w:b/>
                <w:bCs/>
                <w:spacing w:val="-2"/>
                <w:szCs w:val="16"/>
              </w:rPr>
              <w:t xml:space="preserve">Yearly </w:t>
            </w:r>
            <w:r>
              <w:rPr>
                <w:b/>
                <w:bCs/>
                <w:spacing w:val="-2"/>
                <w:szCs w:val="16"/>
              </w:rPr>
              <w:t>Rent”</w:t>
            </w:r>
          </w:p>
        </w:tc>
        <w:tc>
          <w:tcPr>
            <w:tcW w:w="6814" w:type="dxa"/>
          </w:tcPr>
          <w:p w:rsidR="00F972A0" w:rsidRDefault="00F972A0" w:rsidP="00CE1579">
            <w:pPr>
              <w:rPr>
                <w:b/>
                <w:bCs/>
                <w:spacing w:val="-2"/>
                <w:szCs w:val="16"/>
              </w:rPr>
            </w:pPr>
            <w:r w:rsidRPr="00420FD1">
              <w:rPr>
                <w:spacing w:val="-2"/>
                <w:szCs w:val="16"/>
              </w:rPr>
              <w:t>[</w:t>
            </w:r>
            <w:r w:rsidRPr="00420FD1">
              <w:rPr>
                <w:spacing w:val="-2"/>
                <w:szCs w:val="16"/>
              </w:rPr>
              <w:tab/>
              <w:t xml:space="preserve">] pounds [and </w:t>
            </w:r>
            <w:r w:rsidRPr="00420FD1">
              <w:rPr>
                <w:spacing w:val="-2"/>
                <w:szCs w:val="16"/>
              </w:rPr>
              <w:tab/>
            </w:r>
            <w:r w:rsidRPr="00420FD1">
              <w:rPr>
                <w:spacing w:val="-2"/>
                <w:szCs w:val="16"/>
              </w:rPr>
              <w:tab/>
              <w:t>pence] (£[                      ]) per year</w:t>
            </w:r>
            <w:r w:rsidR="00FE06A2">
              <w:rPr>
                <w:spacing w:val="-2"/>
                <w:szCs w:val="16"/>
              </w:rPr>
              <w:t>.</w:t>
            </w:r>
          </w:p>
        </w:tc>
      </w:tr>
      <w:tr w:rsidR="00F972A0" w:rsidTr="00F972A0">
        <w:tc>
          <w:tcPr>
            <w:tcW w:w="2474" w:type="dxa"/>
          </w:tcPr>
          <w:p w:rsidR="00F972A0" w:rsidRDefault="00F972A0" w:rsidP="00F972A0">
            <w:pPr>
              <w:ind w:right="278"/>
              <w:jc w:val="left"/>
              <w:rPr>
                <w:b/>
                <w:bCs/>
                <w:spacing w:val="-2"/>
                <w:szCs w:val="16"/>
              </w:rPr>
            </w:pPr>
            <w:r>
              <w:rPr>
                <w:b/>
                <w:bCs/>
                <w:spacing w:val="-2"/>
                <w:szCs w:val="16"/>
              </w:rPr>
              <w:t>“Rent Commencement Date”</w:t>
            </w:r>
          </w:p>
        </w:tc>
        <w:tc>
          <w:tcPr>
            <w:tcW w:w="6814" w:type="dxa"/>
          </w:tcPr>
          <w:p w:rsidR="00F972A0" w:rsidRDefault="00F972A0" w:rsidP="00321144">
            <w:pPr>
              <w:rPr>
                <w:b/>
                <w:bCs/>
                <w:spacing w:val="-2"/>
                <w:szCs w:val="16"/>
              </w:rPr>
            </w:pPr>
            <w:r w:rsidRPr="00420FD1">
              <w:rPr>
                <w:spacing w:val="-2"/>
                <w:szCs w:val="16"/>
              </w:rPr>
              <w:t xml:space="preserve">[The </w:t>
            </w:r>
            <w:r w:rsidR="00321144">
              <w:rPr>
                <w:spacing w:val="-2"/>
                <w:szCs w:val="16"/>
              </w:rPr>
              <w:t>Term Commencement D</w:t>
            </w:r>
            <w:r w:rsidRPr="00420FD1">
              <w:rPr>
                <w:spacing w:val="-2"/>
                <w:szCs w:val="16"/>
              </w:rPr>
              <w:t>ate.] OR [ [</w:t>
            </w:r>
            <w:r w:rsidRPr="00420FD1">
              <w:rPr>
                <w:spacing w:val="-2"/>
                <w:szCs w:val="16"/>
              </w:rPr>
              <w:tab/>
            </w:r>
            <w:r w:rsidRPr="00420FD1">
              <w:rPr>
                <w:spacing w:val="-2"/>
                <w:szCs w:val="16"/>
              </w:rPr>
              <w:tab/>
              <w:t>] 20[</w:t>
            </w:r>
            <w:r w:rsidRPr="00420FD1">
              <w:rPr>
                <w:spacing w:val="-2"/>
                <w:szCs w:val="16"/>
              </w:rPr>
              <w:tab/>
              <w:t>] , being [</w:t>
            </w:r>
            <w:r w:rsidRPr="00420FD1">
              <w:rPr>
                <w:spacing w:val="-2"/>
                <w:szCs w:val="16"/>
              </w:rPr>
              <w:tab/>
              <w:t>] months after the Term Commencement Date.]</w:t>
            </w:r>
          </w:p>
        </w:tc>
      </w:tr>
      <w:tr w:rsidR="003125BA" w:rsidTr="00F972A0">
        <w:tc>
          <w:tcPr>
            <w:tcW w:w="2474" w:type="dxa"/>
          </w:tcPr>
          <w:p w:rsidR="003125BA" w:rsidRDefault="003125BA" w:rsidP="003125BA">
            <w:pPr>
              <w:ind w:right="278"/>
              <w:jc w:val="left"/>
              <w:rPr>
                <w:b/>
                <w:bCs/>
                <w:spacing w:val="-2"/>
                <w:szCs w:val="16"/>
              </w:rPr>
            </w:pPr>
            <w:r>
              <w:rPr>
                <w:b/>
                <w:bCs/>
                <w:spacing w:val="-2"/>
                <w:szCs w:val="16"/>
              </w:rPr>
              <w:t>[“Review Date”</w:t>
            </w:r>
          </w:p>
        </w:tc>
        <w:tc>
          <w:tcPr>
            <w:tcW w:w="6814" w:type="dxa"/>
          </w:tcPr>
          <w:p w:rsidR="003125BA" w:rsidRPr="00420FD1" w:rsidRDefault="003125BA" w:rsidP="00321144">
            <w:pPr>
              <w:rPr>
                <w:spacing w:val="-2"/>
                <w:szCs w:val="16"/>
              </w:rPr>
            </w:pPr>
            <w:r>
              <w:rPr>
                <w:spacing w:val="-2"/>
                <w:szCs w:val="16"/>
              </w:rPr>
              <w:t>The third anniversary of the Term Commencement Date]</w:t>
            </w:r>
          </w:p>
        </w:tc>
      </w:tr>
      <w:tr w:rsidR="00F972A0" w:rsidTr="00F972A0">
        <w:tc>
          <w:tcPr>
            <w:tcW w:w="2474" w:type="dxa"/>
          </w:tcPr>
          <w:p w:rsidR="00F972A0" w:rsidRDefault="00F972A0" w:rsidP="00CE1579">
            <w:pPr>
              <w:jc w:val="left"/>
              <w:rPr>
                <w:b/>
                <w:bCs/>
                <w:spacing w:val="-2"/>
                <w:szCs w:val="16"/>
              </w:rPr>
            </w:pPr>
            <w:r>
              <w:rPr>
                <w:b/>
                <w:bCs/>
                <w:spacing w:val="-2"/>
                <w:szCs w:val="16"/>
              </w:rPr>
              <w:t>“Permitted Use”</w:t>
            </w:r>
          </w:p>
        </w:tc>
        <w:tc>
          <w:tcPr>
            <w:tcW w:w="6814" w:type="dxa"/>
          </w:tcPr>
          <w:p w:rsidR="00F972A0" w:rsidRDefault="00F972A0" w:rsidP="00300FBE">
            <w:pPr>
              <w:rPr>
                <w:b/>
                <w:bCs/>
                <w:spacing w:val="-2"/>
                <w:szCs w:val="16"/>
              </w:rPr>
            </w:pPr>
            <w:r w:rsidRPr="00420FD1">
              <w:rPr>
                <w:spacing w:val="-2"/>
                <w:szCs w:val="16"/>
              </w:rPr>
              <w:t>Any</w:t>
            </w:r>
            <w:r w:rsidRPr="00420FD1">
              <w:rPr>
                <w:szCs w:val="16"/>
              </w:rPr>
              <w:t xml:space="preserve"> use that falls within </w:t>
            </w:r>
            <w:r w:rsidR="00BB4153">
              <w:rPr>
                <w:szCs w:val="16"/>
              </w:rPr>
              <w:t>[</w:t>
            </w:r>
            <w:r w:rsidRPr="00420FD1">
              <w:rPr>
                <w:szCs w:val="16"/>
              </w:rPr>
              <w:t>Classes B1(c), B2 or B8</w:t>
            </w:r>
            <w:r w:rsidR="00300FBE">
              <w:rPr>
                <w:szCs w:val="16"/>
              </w:rPr>
              <w:t xml:space="preserve">]/[B1(c), </w:t>
            </w:r>
            <w:r w:rsidR="00BB4153">
              <w:rPr>
                <w:szCs w:val="16"/>
              </w:rPr>
              <w:t>B2, B8, D1 or D2]</w:t>
            </w:r>
            <w:r w:rsidRPr="00420FD1">
              <w:rPr>
                <w:szCs w:val="16"/>
              </w:rPr>
              <w:t xml:space="preserve"> of the Schedule to the Town and Country Planning (Use Classes) Order 1987 (as enacted at the date of this </w:t>
            </w:r>
            <w:r w:rsidR="00FE06A2">
              <w:rPr>
                <w:szCs w:val="16"/>
              </w:rPr>
              <w:t>lease</w:t>
            </w:r>
            <w:r w:rsidRPr="00420FD1">
              <w:rPr>
                <w:szCs w:val="16"/>
              </w:rPr>
              <w:t>) other than the use of the whole or any part of the Premises for any purpose which involves the storage of any substance in refrigeration equipment unless such use is wholly ancillary to a use which would otherwise be permitted.</w:t>
            </w:r>
          </w:p>
        </w:tc>
      </w:tr>
      <w:tr w:rsidR="00F972A0" w:rsidTr="00F972A0">
        <w:tc>
          <w:tcPr>
            <w:tcW w:w="2474" w:type="dxa"/>
          </w:tcPr>
          <w:p w:rsidR="00F972A0" w:rsidRDefault="00F972A0" w:rsidP="00CE1579">
            <w:pPr>
              <w:jc w:val="left"/>
              <w:rPr>
                <w:b/>
                <w:bCs/>
                <w:spacing w:val="-2"/>
                <w:szCs w:val="16"/>
              </w:rPr>
            </w:pPr>
            <w:r>
              <w:rPr>
                <w:b/>
                <w:szCs w:val="16"/>
              </w:rPr>
              <w:t>[“Break Date”</w:t>
            </w:r>
          </w:p>
        </w:tc>
        <w:tc>
          <w:tcPr>
            <w:tcW w:w="6814" w:type="dxa"/>
          </w:tcPr>
          <w:p w:rsidR="00F972A0" w:rsidRDefault="00F972A0" w:rsidP="00CE1579">
            <w:pPr>
              <w:rPr>
                <w:b/>
                <w:bCs/>
                <w:spacing w:val="-2"/>
                <w:szCs w:val="16"/>
              </w:rPr>
            </w:pPr>
            <w:r w:rsidRPr="00420FD1">
              <w:rPr>
                <w:szCs w:val="16"/>
              </w:rPr>
              <w:t>[</w:t>
            </w:r>
            <w:r w:rsidRPr="00420FD1">
              <w:rPr>
                <w:szCs w:val="16"/>
              </w:rPr>
              <w:tab/>
              <w:t>] 20[</w:t>
            </w:r>
            <w:r w:rsidRPr="00420FD1">
              <w:rPr>
                <w:szCs w:val="16"/>
              </w:rPr>
              <w:tab/>
              <w:t>], being the [e.g. third] anniversary of the Term Commencement Date.]</w:t>
            </w:r>
          </w:p>
        </w:tc>
      </w:tr>
      <w:tr w:rsidR="00C83653" w:rsidTr="00F972A0">
        <w:tc>
          <w:tcPr>
            <w:tcW w:w="2474" w:type="dxa"/>
          </w:tcPr>
          <w:p w:rsidR="00C83653" w:rsidRDefault="00C83653" w:rsidP="00C83653">
            <w:pPr>
              <w:jc w:val="left"/>
              <w:rPr>
                <w:b/>
                <w:bCs/>
                <w:spacing w:val="-2"/>
                <w:szCs w:val="16"/>
              </w:rPr>
            </w:pPr>
            <w:r>
              <w:rPr>
                <w:b/>
                <w:szCs w:val="16"/>
              </w:rPr>
              <w:t>“Rent Deposit”</w:t>
            </w:r>
          </w:p>
        </w:tc>
        <w:tc>
          <w:tcPr>
            <w:tcW w:w="6814" w:type="dxa"/>
          </w:tcPr>
          <w:p w:rsidR="00C83653" w:rsidRPr="003E6666" w:rsidRDefault="00321144" w:rsidP="00CE551D">
            <w:pPr>
              <w:rPr>
                <w:bCs/>
                <w:spacing w:val="-2"/>
                <w:szCs w:val="16"/>
              </w:rPr>
            </w:pPr>
            <w:r w:rsidRPr="00321144">
              <w:rPr>
                <w:bCs/>
                <w:spacing w:val="-2"/>
                <w:szCs w:val="16"/>
              </w:rPr>
              <w:t>[</w:t>
            </w:r>
            <w:r w:rsidRPr="00321144">
              <w:rPr>
                <w:bCs/>
                <w:spacing w:val="-2"/>
                <w:szCs w:val="16"/>
              </w:rPr>
              <w:tab/>
            </w:r>
            <w:r w:rsidRPr="00321144">
              <w:rPr>
                <w:bCs/>
                <w:spacing w:val="-2"/>
                <w:szCs w:val="16"/>
              </w:rPr>
              <w:tab/>
            </w:r>
            <w:r w:rsidRPr="00321144">
              <w:rPr>
                <w:bCs/>
                <w:spacing w:val="-2"/>
                <w:szCs w:val="16"/>
              </w:rPr>
              <w:tab/>
            </w:r>
            <w:r w:rsidRPr="00321144">
              <w:rPr>
                <w:bCs/>
                <w:spacing w:val="-2"/>
                <w:szCs w:val="16"/>
              </w:rPr>
              <w:tab/>
              <w:t>] thousand [</w:t>
            </w:r>
            <w:r w:rsidRPr="00321144">
              <w:rPr>
                <w:bCs/>
                <w:spacing w:val="-2"/>
                <w:szCs w:val="16"/>
              </w:rPr>
              <w:tab/>
            </w:r>
            <w:r w:rsidRPr="00321144">
              <w:rPr>
                <w:bCs/>
                <w:spacing w:val="-2"/>
                <w:szCs w:val="16"/>
              </w:rPr>
              <w:tab/>
            </w:r>
            <w:r w:rsidRPr="00321144">
              <w:rPr>
                <w:bCs/>
                <w:spacing w:val="-2"/>
                <w:szCs w:val="16"/>
              </w:rPr>
              <w:tab/>
              <w:t>hundred] pounds (£[            ]) including a sum equivalent to VAT [or, in the event a satisfactory bank reference is not received prior to the Term Commencement Date [</w:t>
            </w:r>
            <w:r w:rsidRPr="00321144">
              <w:rPr>
                <w:bCs/>
                <w:spacing w:val="-2"/>
                <w:szCs w:val="16"/>
              </w:rPr>
              <w:tab/>
            </w:r>
            <w:r w:rsidRPr="00321144">
              <w:rPr>
                <w:bCs/>
                <w:spacing w:val="-2"/>
                <w:szCs w:val="16"/>
              </w:rPr>
              <w:tab/>
              <w:t>] thousand [</w:t>
            </w:r>
            <w:r w:rsidRPr="00321144">
              <w:rPr>
                <w:bCs/>
                <w:spacing w:val="-2"/>
                <w:szCs w:val="16"/>
              </w:rPr>
              <w:tab/>
            </w:r>
            <w:r w:rsidRPr="00321144">
              <w:rPr>
                <w:bCs/>
                <w:spacing w:val="-2"/>
                <w:szCs w:val="16"/>
              </w:rPr>
              <w:tab/>
              <w:t>] hundred pounds (£[</w:t>
            </w:r>
            <w:r w:rsidRPr="00321144">
              <w:rPr>
                <w:bCs/>
                <w:spacing w:val="-2"/>
                <w:szCs w:val="16"/>
              </w:rPr>
              <w:tab/>
            </w:r>
            <w:r w:rsidRPr="00321144">
              <w:rPr>
                <w:bCs/>
                <w:spacing w:val="-2"/>
                <w:szCs w:val="16"/>
              </w:rPr>
              <w:tab/>
              <w:t>]) including an amount equivalent to VAT].</w:t>
            </w:r>
          </w:p>
        </w:tc>
      </w:tr>
    </w:tbl>
    <w:p w:rsidR="00DA59B7" w:rsidRDefault="00DA59B7" w:rsidP="00F972A0">
      <w:pPr>
        <w:rPr>
          <w:b/>
          <w:bCs/>
          <w:spacing w:val="-2"/>
          <w:szCs w:val="16"/>
        </w:rPr>
        <w:sectPr w:rsidR="00DA59B7" w:rsidSect="001D1B3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9" w:h="16834" w:code="9"/>
          <w:pgMar w:top="864" w:right="1440" w:bottom="864" w:left="1440" w:header="720" w:footer="576" w:gutter="0"/>
          <w:pgNumType w:fmt="lowerRoman" w:start="1"/>
          <w:cols w:space="720"/>
          <w:titlePg/>
        </w:sectPr>
      </w:pPr>
    </w:p>
    <w:p w:rsidR="008C2C81" w:rsidRPr="00420FD1" w:rsidRDefault="008C2C81" w:rsidP="00E909DE">
      <w:pPr>
        <w:tabs>
          <w:tab w:val="left" w:pos="2880"/>
        </w:tabs>
        <w:ind w:left="3600" w:hanging="3600"/>
        <w:rPr>
          <w:szCs w:val="16"/>
        </w:rPr>
      </w:pPr>
      <w:bookmarkStart w:id="4" w:name="quickmark"/>
      <w:bookmarkStart w:id="5" w:name="TOCStart"/>
      <w:bookmarkStart w:id="6" w:name="Contents"/>
      <w:bookmarkEnd w:id="4"/>
      <w:bookmarkEnd w:id="5"/>
      <w:bookmarkEnd w:id="6"/>
      <w:r w:rsidRPr="00420FD1">
        <w:rPr>
          <w:szCs w:val="16"/>
        </w:rPr>
        <w:lastRenderedPageBreak/>
        <w:t xml:space="preserve">THIS </w:t>
      </w:r>
      <w:r w:rsidR="00FE06A2">
        <w:rPr>
          <w:szCs w:val="16"/>
        </w:rPr>
        <w:t>LEASE</w:t>
      </w:r>
      <w:r w:rsidRPr="00420FD1">
        <w:rPr>
          <w:szCs w:val="16"/>
        </w:rPr>
        <w:t xml:space="preserve"> is made on the date set out in the Particulars between </w:t>
      </w:r>
      <w:r w:rsidR="009F7C6B" w:rsidRPr="00420FD1">
        <w:rPr>
          <w:szCs w:val="16"/>
        </w:rPr>
        <w:t>you</w:t>
      </w:r>
      <w:r w:rsidRPr="00420FD1">
        <w:rPr>
          <w:szCs w:val="16"/>
        </w:rPr>
        <w:t xml:space="preserve"> and </w:t>
      </w:r>
      <w:r w:rsidR="009F7C6B" w:rsidRPr="00420FD1">
        <w:rPr>
          <w:szCs w:val="16"/>
        </w:rPr>
        <w:t xml:space="preserve">us as </w:t>
      </w:r>
      <w:r w:rsidRPr="00420FD1">
        <w:rPr>
          <w:szCs w:val="16"/>
        </w:rPr>
        <w:t>named in the Particulars.</w:t>
      </w:r>
    </w:p>
    <w:p w:rsidR="008C2C81" w:rsidRDefault="008C2C81" w:rsidP="008C2C81">
      <w:pPr>
        <w:pStyle w:val="MainHeading"/>
        <w:rPr>
          <w:sz w:val="16"/>
          <w:szCs w:val="16"/>
        </w:rPr>
      </w:pPr>
      <w:r w:rsidRPr="00420FD1">
        <w:rPr>
          <w:sz w:val="16"/>
          <w:szCs w:val="16"/>
        </w:rPr>
        <w:t>THIS DEED WITNESSES as follows</w:t>
      </w:r>
      <w:r w:rsidR="0044348A">
        <w:rPr>
          <w:sz w:val="16"/>
          <w:szCs w:val="16"/>
        </w:rPr>
        <w:t>:</w:t>
      </w:r>
    </w:p>
    <w:p w:rsidR="00D451FB" w:rsidRPr="00E96BD2" w:rsidRDefault="00D451FB" w:rsidP="00E96BD2">
      <w:pPr>
        <w:tabs>
          <w:tab w:val="left" w:pos="2880"/>
        </w:tabs>
        <w:ind w:left="3600" w:hanging="3600"/>
        <w:rPr>
          <w:b/>
          <w:szCs w:val="16"/>
        </w:rPr>
        <w:sectPr w:rsidR="00D451FB" w:rsidRPr="00E96BD2" w:rsidSect="00D451FB">
          <w:footerReference w:type="first" r:id="rId17"/>
          <w:endnotePr>
            <w:numFmt w:val="decimal"/>
          </w:endnotePr>
          <w:pgSz w:w="11909" w:h="16834" w:code="9"/>
          <w:pgMar w:top="864" w:right="864" w:bottom="864" w:left="864" w:header="720" w:footer="720" w:gutter="0"/>
          <w:pgNumType w:start="1"/>
          <w:cols w:space="720"/>
          <w:titlePg/>
        </w:sectPr>
      </w:pPr>
    </w:p>
    <w:p w:rsidR="00327162" w:rsidRPr="00327162" w:rsidRDefault="008C2C81" w:rsidP="00327162">
      <w:pPr>
        <w:pStyle w:val="MacLevel1"/>
        <w:keepNext/>
        <w:tabs>
          <w:tab w:val="clear" w:pos="864"/>
          <w:tab w:val="num" w:pos="720"/>
        </w:tabs>
        <w:ind w:left="720" w:hanging="720"/>
        <w:rPr>
          <w:b/>
          <w:szCs w:val="16"/>
        </w:rPr>
      </w:pPr>
      <w:bookmarkStart w:id="7" w:name="TOCLink1"/>
      <w:r w:rsidRPr="00420FD1">
        <w:rPr>
          <w:rStyle w:val="MacLevel1TOC"/>
          <w:sz w:val="16"/>
          <w:szCs w:val="16"/>
        </w:rPr>
        <w:lastRenderedPageBreak/>
        <w:t>Interpretation</w:t>
      </w:r>
    </w:p>
    <w:bookmarkEnd w:id="7"/>
    <w:p w:rsidR="008C2C81" w:rsidRPr="00420FD1" w:rsidRDefault="008C2C81" w:rsidP="009A58D5">
      <w:pPr>
        <w:pStyle w:val="MacLevel2"/>
        <w:tabs>
          <w:tab w:val="num" w:pos="720"/>
        </w:tabs>
        <w:ind w:left="720" w:hanging="720"/>
        <w:rPr>
          <w:szCs w:val="16"/>
        </w:rPr>
      </w:pPr>
      <w:r w:rsidRPr="00420FD1">
        <w:rPr>
          <w:szCs w:val="16"/>
        </w:rPr>
        <w:t xml:space="preserve">In this </w:t>
      </w:r>
      <w:r w:rsidR="00FE06A2">
        <w:rPr>
          <w:szCs w:val="16"/>
        </w:rPr>
        <w:t>lease</w:t>
      </w:r>
      <w:r w:rsidRPr="00420FD1">
        <w:rPr>
          <w:szCs w:val="16"/>
        </w:rPr>
        <w:t>, except where the context requires otherwise, the following words and expressions have the following respective meanings</w:t>
      </w:r>
      <w:r w:rsidR="0044348A">
        <w:rPr>
          <w:szCs w:val="16"/>
        </w:rPr>
        <w:t>:</w:t>
      </w:r>
    </w:p>
    <w:p w:rsidR="008C2C81" w:rsidRDefault="008C2C81" w:rsidP="009A58D5">
      <w:pPr>
        <w:pStyle w:val="Body1"/>
        <w:tabs>
          <w:tab w:val="num" w:pos="720"/>
        </w:tabs>
        <w:ind w:left="720"/>
        <w:rPr>
          <w:szCs w:val="16"/>
        </w:rPr>
      </w:pPr>
      <w:r w:rsidRPr="00420FD1">
        <w:rPr>
          <w:b/>
          <w:szCs w:val="16"/>
        </w:rPr>
        <w:t xml:space="preserve">Advisory Report: </w:t>
      </w:r>
      <w:r w:rsidRPr="00420FD1">
        <w:rPr>
          <w:szCs w:val="16"/>
        </w:rPr>
        <w:t>has the same meaning as under the Energy Performance Regulations;</w:t>
      </w:r>
    </w:p>
    <w:p w:rsidR="00B13D62" w:rsidRPr="00B13D62" w:rsidRDefault="00B13D62" w:rsidP="009A58D5">
      <w:pPr>
        <w:pStyle w:val="Body1"/>
        <w:tabs>
          <w:tab w:val="num" w:pos="720"/>
        </w:tabs>
        <w:ind w:left="720"/>
        <w:rPr>
          <w:szCs w:val="16"/>
        </w:rPr>
      </w:pPr>
      <w:r>
        <w:rPr>
          <w:b/>
          <w:szCs w:val="16"/>
        </w:rPr>
        <w:t>BREEAM</w:t>
      </w:r>
      <w:r>
        <w:rPr>
          <w:szCs w:val="16"/>
        </w:rPr>
        <w:t>: the BRE Environmental Assessment Method;</w:t>
      </w:r>
    </w:p>
    <w:p w:rsidR="008C2C81" w:rsidRPr="00420FD1" w:rsidRDefault="008C2C81" w:rsidP="009A58D5">
      <w:pPr>
        <w:pStyle w:val="Body1"/>
        <w:tabs>
          <w:tab w:val="num" w:pos="720"/>
        </w:tabs>
        <w:ind w:left="720"/>
        <w:rPr>
          <w:spacing w:val="-2"/>
          <w:szCs w:val="16"/>
        </w:rPr>
      </w:pPr>
      <w:r w:rsidRPr="00420FD1">
        <w:rPr>
          <w:b/>
          <w:spacing w:val="-2"/>
          <w:szCs w:val="16"/>
        </w:rPr>
        <w:t>the Common Parts</w:t>
      </w:r>
      <w:r w:rsidRPr="00420FD1">
        <w:rPr>
          <w:spacing w:val="-2"/>
          <w:szCs w:val="16"/>
        </w:rPr>
        <w:t>: any part or parts of the Estate available for use in common by two or more occupiers at the Estate including (without prejudice to the generality of the foregoing) roads, hard standing, parking and landscaped areas, footpaths, lighting equipment, Conducting Media and signs;</w:t>
      </w:r>
    </w:p>
    <w:p w:rsidR="008C2C81" w:rsidRDefault="008C2C81" w:rsidP="009A58D5">
      <w:pPr>
        <w:pStyle w:val="Body1"/>
        <w:tabs>
          <w:tab w:val="num" w:pos="720"/>
        </w:tabs>
        <w:ind w:left="720"/>
        <w:rPr>
          <w:szCs w:val="16"/>
        </w:rPr>
      </w:pPr>
      <w:r w:rsidRPr="00420FD1">
        <w:rPr>
          <w:b/>
          <w:szCs w:val="16"/>
        </w:rPr>
        <w:t>Conducting Media</w:t>
      </w:r>
      <w:r w:rsidRPr="00420FD1">
        <w:rPr>
          <w:szCs w:val="16"/>
        </w:rPr>
        <w:t>: sewers, drains, pipes, gutters, wires, cables and other conduits and any related plant and machinery;</w:t>
      </w:r>
    </w:p>
    <w:p w:rsidR="00FE06A2" w:rsidRDefault="00FE06A2" w:rsidP="009A58D5">
      <w:pPr>
        <w:pStyle w:val="Body1"/>
        <w:tabs>
          <w:tab w:val="num" w:pos="720"/>
        </w:tabs>
        <w:ind w:left="720"/>
        <w:rPr>
          <w:szCs w:val="16"/>
        </w:rPr>
      </w:pPr>
      <w:r w:rsidRPr="00FE06A2">
        <w:rPr>
          <w:b/>
          <w:szCs w:val="16"/>
        </w:rPr>
        <w:t>Contractual Term</w:t>
      </w:r>
      <w:r w:rsidRPr="00FE06A2">
        <w:rPr>
          <w:szCs w:val="16"/>
        </w:rPr>
        <w:t>: the term set out in the Particulars;</w:t>
      </w:r>
    </w:p>
    <w:p w:rsidR="00B13D62" w:rsidRPr="00B13D62" w:rsidRDefault="00B13D62" w:rsidP="009A58D5">
      <w:pPr>
        <w:pStyle w:val="Body1"/>
        <w:tabs>
          <w:tab w:val="num" w:pos="720"/>
        </w:tabs>
        <w:ind w:left="720"/>
        <w:rPr>
          <w:szCs w:val="16"/>
        </w:rPr>
      </w:pPr>
      <w:r>
        <w:rPr>
          <w:b/>
          <w:szCs w:val="16"/>
        </w:rPr>
        <w:t>CRC Scheme</w:t>
      </w:r>
      <w:r>
        <w:rPr>
          <w:szCs w:val="16"/>
        </w:rPr>
        <w:t xml:space="preserve">: </w:t>
      </w:r>
      <w:r w:rsidRPr="00B13D62">
        <w:rPr>
          <w:szCs w:val="16"/>
        </w:rPr>
        <w:t>the Carbon Reduction Commitment  Energy Efficiency Scheme administered in accordance with the CRC Energy Efficiency Scheme Order 2010, the CRC Energy Efficiency Scheme Order 2013 or any later order or any similar scheme amending or replacing it;</w:t>
      </w:r>
    </w:p>
    <w:p w:rsidR="008C2C81" w:rsidRPr="00420FD1" w:rsidRDefault="008C2C81" w:rsidP="009A58D5">
      <w:pPr>
        <w:pStyle w:val="Body1"/>
        <w:tabs>
          <w:tab w:val="num" w:pos="720"/>
        </w:tabs>
        <w:ind w:left="720"/>
        <w:rPr>
          <w:szCs w:val="16"/>
        </w:rPr>
      </w:pPr>
      <w:r w:rsidRPr="00420FD1">
        <w:rPr>
          <w:b/>
          <w:szCs w:val="16"/>
        </w:rPr>
        <w:t xml:space="preserve">Display Energy Certificate: </w:t>
      </w:r>
      <w:r w:rsidRPr="00420FD1">
        <w:rPr>
          <w:szCs w:val="16"/>
        </w:rPr>
        <w:t>has the same meaning as under the Energy Performance Regulations;</w:t>
      </w:r>
    </w:p>
    <w:p w:rsidR="008C2C81" w:rsidRPr="00420FD1" w:rsidRDefault="008C2C81" w:rsidP="009A58D5">
      <w:pPr>
        <w:pStyle w:val="Body1"/>
        <w:tabs>
          <w:tab w:val="num" w:pos="720"/>
        </w:tabs>
        <w:ind w:left="720"/>
        <w:rPr>
          <w:szCs w:val="16"/>
        </w:rPr>
      </w:pPr>
      <w:r w:rsidRPr="00420FD1">
        <w:rPr>
          <w:b/>
          <w:spacing w:val="-2"/>
          <w:szCs w:val="16"/>
        </w:rPr>
        <w:t>Enactment</w:t>
      </w:r>
      <w:r w:rsidRPr="00420FD1">
        <w:rPr>
          <w:spacing w:val="-2"/>
          <w:szCs w:val="16"/>
        </w:rPr>
        <w:t>: statutes and subordinate legislation and every regulation, order, by-law or direction made or issued under them including every statutory amendment, modification, consolidation and re-enactment and statutory extension thereof for the time being in force;</w:t>
      </w:r>
    </w:p>
    <w:p w:rsidR="008C2C81" w:rsidRPr="00420FD1" w:rsidRDefault="008C2C81" w:rsidP="00251842">
      <w:pPr>
        <w:pStyle w:val="Body1"/>
        <w:tabs>
          <w:tab w:val="num" w:pos="720"/>
        </w:tabs>
        <w:ind w:left="720"/>
        <w:rPr>
          <w:szCs w:val="16"/>
        </w:rPr>
      </w:pPr>
      <w:r w:rsidRPr="00420FD1">
        <w:rPr>
          <w:b/>
          <w:szCs w:val="16"/>
        </w:rPr>
        <w:t>Energy Performance Certificate</w:t>
      </w:r>
      <w:r w:rsidRPr="009E27E5">
        <w:rPr>
          <w:szCs w:val="16"/>
        </w:rPr>
        <w:t>:</w:t>
      </w:r>
      <w:r w:rsidRPr="00420FD1">
        <w:rPr>
          <w:b/>
          <w:szCs w:val="16"/>
        </w:rPr>
        <w:t xml:space="preserve"> </w:t>
      </w:r>
      <w:r w:rsidRPr="00420FD1">
        <w:rPr>
          <w:szCs w:val="16"/>
        </w:rPr>
        <w:t xml:space="preserve">has the same meaning as under the Energy Performance Regulations; </w:t>
      </w:r>
    </w:p>
    <w:p w:rsidR="008C2C81" w:rsidRDefault="008C2C81" w:rsidP="009A58D5">
      <w:pPr>
        <w:pStyle w:val="Body1"/>
        <w:tabs>
          <w:tab w:val="num" w:pos="720"/>
        </w:tabs>
        <w:ind w:left="720"/>
        <w:rPr>
          <w:szCs w:val="16"/>
        </w:rPr>
      </w:pPr>
      <w:r w:rsidRPr="00420FD1">
        <w:rPr>
          <w:b/>
          <w:szCs w:val="16"/>
        </w:rPr>
        <w:t>the Energy Performance Regulations</w:t>
      </w:r>
      <w:r w:rsidRPr="009E27E5">
        <w:rPr>
          <w:szCs w:val="16"/>
        </w:rPr>
        <w:t>:</w:t>
      </w:r>
      <w:r w:rsidRPr="00420FD1">
        <w:rPr>
          <w:szCs w:val="16"/>
        </w:rPr>
        <w:t xml:space="preserve"> the Energy Performance of Buildings  (England and Wales) Regulations </w:t>
      </w:r>
      <w:r w:rsidR="00344B01">
        <w:rPr>
          <w:szCs w:val="16"/>
        </w:rPr>
        <w:t>2012</w:t>
      </w:r>
      <w:r w:rsidRPr="00420FD1">
        <w:rPr>
          <w:szCs w:val="16"/>
        </w:rPr>
        <w:t>;</w:t>
      </w:r>
    </w:p>
    <w:p w:rsidR="00B13D62" w:rsidRPr="00B13D62" w:rsidRDefault="00B13D62" w:rsidP="00B13D62">
      <w:pPr>
        <w:pStyle w:val="Body1"/>
        <w:tabs>
          <w:tab w:val="num" w:pos="720"/>
        </w:tabs>
        <w:ind w:left="720"/>
        <w:rPr>
          <w:szCs w:val="16"/>
        </w:rPr>
      </w:pPr>
      <w:r>
        <w:rPr>
          <w:b/>
          <w:szCs w:val="16"/>
        </w:rPr>
        <w:t>Environmental Performance</w:t>
      </w:r>
      <w:r>
        <w:rPr>
          <w:szCs w:val="16"/>
        </w:rPr>
        <w:t xml:space="preserve">: </w:t>
      </w:r>
      <w:r w:rsidRPr="00B13D62">
        <w:rPr>
          <w:szCs w:val="16"/>
        </w:rPr>
        <w:t>any or all of the following:</w:t>
      </w:r>
    </w:p>
    <w:p w:rsidR="00B13D62" w:rsidRPr="00B13D62" w:rsidRDefault="00B13D62" w:rsidP="00B13D62">
      <w:pPr>
        <w:pStyle w:val="Body1"/>
        <w:tabs>
          <w:tab w:val="num" w:pos="720"/>
        </w:tabs>
        <w:ind w:left="1440" w:hanging="720"/>
        <w:rPr>
          <w:szCs w:val="16"/>
        </w:rPr>
      </w:pPr>
      <w:r w:rsidRPr="00B13D62">
        <w:rPr>
          <w:szCs w:val="16"/>
        </w:rPr>
        <w:t>(a)</w:t>
      </w:r>
      <w:r w:rsidRPr="00B13D62">
        <w:rPr>
          <w:szCs w:val="16"/>
        </w:rPr>
        <w:tab/>
        <w:t>the consumption of energy and associated generation of greenhouse gas emissions;</w:t>
      </w:r>
    </w:p>
    <w:p w:rsidR="00B13D62" w:rsidRPr="00B13D62" w:rsidRDefault="00B13D62" w:rsidP="00B13D62">
      <w:pPr>
        <w:pStyle w:val="Body1"/>
        <w:tabs>
          <w:tab w:val="num" w:pos="720"/>
        </w:tabs>
        <w:ind w:left="720"/>
        <w:rPr>
          <w:szCs w:val="16"/>
        </w:rPr>
      </w:pPr>
      <w:r w:rsidRPr="00B13D62">
        <w:rPr>
          <w:szCs w:val="16"/>
        </w:rPr>
        <w:t>(b)</w:t>
      </w:r>
      <w:r w:rsidRPr="00B13D62">
        <w:rPr>
          <w:szCs w:val="16"/>
        </w:rPr>
        <w:tab/>
        <w:t>the consumption of water;</w:t>
      </w:r>
    </w:p>
    <w:p w:rsidR="00B13D62" w:rsidRPr="00B13D62" w:rsidRDefault="00B13D62" w:rsidP="00B13D62">
      <w:pPr>
        <w:pStyle w:val="Body1"/>
        <w:tabs>
          <w:tab w:val="num" w:pos="720"/>
        </w:tabs>
        <w:ind w:left="720"/>
        <w:rPr>
          <w:szCs w:val="16"/>
        </w:rPr>
      </w:pPr>
      <w:r w:rsidRPr="00B13D62">
        <w:rPr>
          <w:szCs w:val="16"/>
        </w:rPr>
        <w:t>(c)</w:t>
      </w:r>
      <w:r w:rsidRPr="00B13D62">
        <w:rPr>
          <w:szCs w:val="16"/>
        </w:rPr>
        <w:tab/>
        <w:t xml:space="preserve">waste generation and management; and </w:t>
      </w:r>
    </w:p>
    <w:p w:rsidR="00B13D62" w:rsidRDefault="00B13D62" w:rsidP="00B13D62">
      <w:pPr>
        <w:pStyle w:val="Body1"/>
        <w:tabs>
          <w:tab w:val="num" w:pos="720"/>
        </w:tabs>
        <w:ind w:left="1440" w:hanging="720"/>
        <w:rPr>
          <w:szCs w:val="16"/>
        </w:rPr>
      </w:pPr>
      <w:r w:rsidRPr="00B13D62">
        <w:rPr>
          <w:szCs w:val="16"/>
        </w:rPr>
        <w:t>(d)</w:t>
      </w:r>
      <w:r w:rsidRPr="00B13D62">
        <w:rPr>
          <w:szCs w:val="16"/>
        </w:rPr>
        <w:tab/>
        <w:t>any other environmental impact arising from the use or operation of the Premises or the Estate;</w:t>
      </w:r>
    </w:p>
    <w:p w:rsidR="00B13D62" w:rsidRPr="00B13D62" w:rsidRDefault="00B13D62" w:rsidP="00B13D62">
      <w:pPr>
        <w:pStyle w:val="Body1"/>
        <w:tabs>
          <w:tab w:val="num" w:pos="720"/>
        </w:tabs>
        <w:ind w:left="720"/>
        <w:rPr>
          <w:spacing w:val="-2"/>
          <w:szCs w:val="16"/>
        </w:rPr>
      </w:pPr>
      <w:r w:rsidRPr="00B13D62">
        <w:rPr>
          <w:b/>
          <w:szCs w:val="16"/>
        </w:rPr>
        <w:t>EPC</w:t>
      </w:r>
      <w:r>
        <w:rPr>
          <w:szCs w:val="16"/>
        </w:rPr>
        <w:t>: an Energy Performance Certificate and Recommendation Report;</w:t>
      </w:r>
    </w:p>
    <w:p w:rsidR="008C2C81" w:rsidRPr="00420FD1" w:rsidRDefault="008C2C81" w:rsidP="009A58D5">
      <w:pPr>
        <w:pStyle w:val="Body1"/>
        <w:tabs>
          <w:tab w:val="num" w:pos="720"/>
        </w:tabs>
        <w:ind w:left="720"/>
        <w:rPr>
          <w:spacing w:val="-2"/>
          <w:szCs w:val="16"/>
        </w:rPr>
      </w:pPr>
      <w:r w:rsidRPr="00420FD1">
        <w:rPr>
          <w:b/>
          <w:spacing w:val="-2"/>
          <w:szCs w:val="16"/>
        </w:rPr>
        <w:t>Estate</w:t>
      </w:r>
      <w:r w:rsidRPr="00420FD1">
        <w:rPr>
          <w:spacing w:val="-2"/>
          <w:szCs w:val="16"/>
        </w:rPr>
        <w:t>: the land and buildings known as [</w:t>
      </w:r>
      <w:r w:rsidRPr="00420FD1">
        <w:rPr>
          <w:spacing w:val="-2"/>
          <w:szCs w:val="16"/>
        </w:rPr>
        <w:tab/>
      </w:r>
      <w:r w:rsidRPr="00420FD1">
        <w:rPr>
          <w:spacing w:val="-2"/>
          <w:szCs w:val="16"/>
        </w:rPr>
        <w:tab/>
      </w:r>
      <w:r w:rsidRPr="00420FD1">
        <w:rPr>
          <w:spacing w:val="-2"/>
          <w:szCs w:val="16"/>
        </w:rPr>
        <w:tab/>
      </w:r>
      <w:r w:rsidRPr="00420FD1">
        <w:rPr>
          <w:spacing w:val="-2"/>
          <w:szCs w:val="16"/>
        </w:rPr>
        <w:tab/>
      </w:r>
      <w:r w:rsidRPr="00420FD1">
        <w:rPr>
          <w:spacing w:val="-2"/>
          <w:szCs w:val="16"/>
        </w:rPr>
        <w:tab/>
      </w:r>
      <w:r w:rsidRPr="00420FD1">
        <w:rPr>
          <w:spacing w:val="-2"/>
          <w:szCs w:val="16"/>
        </w:rPr>
        <w:tab/>
        <w:t>] as the same may be added to or decreased from time to time;</w:t>
      </w:r>
    </w:p>
    <w:p w:rsidR="008C2C81" w:rsidRPr="00420FD1" w:rsidRDefault="008C2C81" w:rsidP="009A58D5">
      <w:pPr>
        <w:pStyle w:val="Body1"/>
        <w:tabs>
          <w:tab w:val="num" w:pos="720"/>
        </w:tabs>
        <w:ind w:left="720"/>
        <w:rPr>
          <w:spacing w:val="-2"/>
          <w:szCs w:val="16"/>
        </w:rPr>
      </w:pPr>
      <w:r w:rsidRPr="00420FD1">
        <w:rPr>
          <w:b/>
          <w:spacing w:val="-2"/>
          <w:szCs w:val="16"/>
        </w:rPr>
        <w:t>Insured Risks</w:t>
      </w:r>
      <w:r w:rsidRPr="00420FD1">
        <w:rPr>
          <w:spacing w:val="-2"/>
          <w:szCs w:val="16"/>
        </w:rPr>
        <w:t xml:space="preserve">: fire, storm, tempest, flood, earthquake, lightning, explosion, impact, aircraft (other than hostile aircraft) and other aerial devices and articles dropped from them, riot, civil commotion, malicious damage, </w:t>
      </w:r>
      <w:r w:rsidRPr="00420FD1">
        <w:rPr>
          <w:spacing w:val="-2"/>
          <w:szCs w:val="16"/>
        </w:rPr>
        <w:lastRenderedPageBreak/>
        <w:t xml:space="preserve">subsidence, heave, landslip, terrorism where available at commercial rates, and bursting or overflowing of </w:t>
      </w:r>
      <w:proofErr w:type="spellStart"/>
      <w:r w:rsidRPr="00420FD1">
        <w:rPr>
          <w:spacing w:val="-2"/>
          <w:szCs w:val="16"/>
        </w:rPr>
        <w:t>watertanks</w:t>
      </w:r>
      <w:proofErr w:type="spellEnd"/>
      <w:r w:rsidRPr="00420FD1">
        <w:rPr>
          <w:spacing w:val="-2"/>
          <w:szCs w:val="16"/>
        </w:rPr>
        <w:t xml:space="preserve">, apparatus and pipes and such other risks as </w:t>
      </w:r>
      <w:r w:rsidR="00B528FE">
        <w:rPr>
          <w:spacing w:val="-2"/>
          <w:szCs w:val="16"/>
        </w:rPr>
        <w:t>we</w:t>
      </w:r>
      <w:r w:rsidRPr="00420FD1">
        <w:rPr>
          <w:spacing w:val="-2"/>
          <w:szCs w:val="16"/>
        </w:rPr>
        <w:t xml:space="preserve"> may require (but excluding any risks in respect of which insurance is not available from time to time in the normal market at a reasonable premium);</w:t>
      </w:r>
    </w:p>
    <w:p w:rsidR="008C2C81" w:rsidRPr="00420FD1" w:rsidRDefault="008C2C81" w:rsidP="009A58D5">
      <w:pPr>
        <w:pStyle w:val="Body1"/>
        <w:tabs>
          <w:tab w:val="num" w:pos="720"/>
        </w:tabs>
        <w:ind w:left="720"/>
        <w:rPr>
          <w:spacing w:val="-2"/>
          <w:szCs w:val="16"/>
        </w:rPr>
      </w:pPr>
      <w:r w:rsidRPr="00420FD1">
        <w:rPr>
          <w:b/>
          <w:spacing w:val="-2"/>
          <w:szCs w:val="16"/>
        </w:rPr>
        <w:t>Outgoings</w:t>
      </w:r>
      <w:r w:rsidRPr="00420FD1">
        <w:rPr>
          <w:spacing w:val="-2"/>
          <w:szCs w:val="16"/>
        </w:rPr>
        <w:t>: all existing and future rates, taxes, duties, charges, assessments, charges for utilities and other services and outgoings whatsoever (whether or not of a capital or non-recurring nature);</w:t>
      </w:r>
    </w:p>
    <w:p w:rsidR="008C2C81" w:rsidRDefault="008C2C81" w:rsidP="009A58D5">
      <w:pPr>
        <w:pStyle w:val="Body1"/>
        <w:tabs>
          <w:tab w:val="num" w:pos="720"/>
        </w:tabs>
        <w:ind w:left="720"/>
        <w:rPr>
          <w:spacing w:val="-2"/>
          <w:szCs w:val="16"/>
        </w:rPr>
      </w:pPr>
      <w:r w:rsidRPr="00420FD1">
        <w:rPr>
          <w:b/>
          <w:spacing w:val="-2"/>
          <w:szCs w:val="16"/>
        </w:rPr>
        <w:t xml:space="preserve">Recommendation Report: </w:t>
      </w:r>
      <w:r w:rsidRPr="00420FD1">
        <w:rPr>
          <w:spacing w:val="-2"/>
          <w:szCs w:val="16"/>
        </w:rPr>
        <w:t>has the same meaning as under the Energy Performance Regulations;</w:t>
      </w:r>
    </w:p>
    <w:p w:rsidR="00FE06A2" w:rsidRPr="00420FD1" w:rsidRDefault="00FE06A2" w:rsidP="009A58D5">
      <w:pPr>
        <w:pStyle w:val="Body1"/>
        <w:tabs>
          <w:tab w:val="num" w:pos="720"/>
        </w:tabs>
        <w:ind w:left="720"/>
        <w:rPr>
          <w:spacing w:val="-2"/>
          <w:szCs w:val="16"/>
        </w:rPr>
      </w:pPr>
      <w:r w:rsidRPr="00FE06A2">
        <w:rPr>
          <w:b/>
          <w:spacing w:val="-2"/>
          <w:szCs w:val="16"/>
        </w:rPr>
        <w:t>Term</w:t>
      </w:r>
      <w:r w:rsidRPr="00FE06A2">
        <w:rPr>
          <w:spacing w:val="-2"/>
          <w:szCs w:val="16"/>
        </w:rPr>
        <w:t>: the Contractual Term and any continuation or extension of it and any holding over, whether by statute, at common law or otherwise;</w:t>
      </w:r>
    </w:p>
    <w:p w:rsidR="008C2C81" w:rsidRPr="00420FD1" w:rsidRDefault="008C2C81" w:rsidP="009A58D5">
      <w:pPr>
        <w:pStyle w:val="Body1"/>
        <w:tabs>
          <w:tab w:val="num" w:pos="720"/>
        </w:tabs>
        <w:ind w:left="720"/>
        <w:rPr>
          <w:spacing w:val="-2"/>
          <w:szCs w:val="16"/>
        </w:rPr>
      </w:pPr>
      <w:r w:rsidRPr="00420FD1">
        <w:rPr>
          <w:b/>
          <w:spacing w:val="-2"/>
          <w:szCs w:val="16"/>
        </w:rPr>
        <w:t>Utilities</w:t>
      </w:r>
      <w:r w:rsidRPr="00420FD1">
        <w:rPr>
          <w:spacing w:val="-2"/>
          <w:szCs w:val="16"/>
        </w:rPr>
        <w:t>: the transmission of water, electricity, gas and telecommunications;</w:t>
      </w:r>
    </w:p>
    <w:p w:rsidR="001E5322" w:rsidRDefault="008C2C81" w:rsidP="001E5322">
      <w:pPr>
        <w:pStyle w:val="Body1"/>
        <w:tabs>
          <w:tab w:val="num" w:pos="720"/>
        </w:tabs>
        <w:ind w:left="720"/>
        <w:rPr>
          <w:spacing w:val="-2"/>
          <w:szCs w:val="16"/>
        </w:rPr>
      </w:pPr>
      <w:r w:rsidRPr="00420FD1">
        <w:rPr>
          <w:b/>
          <w:spacing w:val="-2"/>
          <w:szCs w:val="16"/>
        </w:rPr>
        <w:t>VAT</w:t>
      </w:r>
      <w:r w:rsidRPr="00420FD1">
        <w:rPr>
          <w:spacing w:val="-2"/>
          <w:szCs w:val="16"/>
        </w:rPr>
        <w:t>: Value Added Tax as referred to in the Value Added Tax Act 1994 (or any tax of a similar nature which may be substituted for or levied in addition to it);</w:t>
      </w:r>
    </w:p>
    <w:p w:rsidR="008C2C81" w:rsidRPr="00420FD1" w:rsidRDefault="008C2C81" w:rsidP="001E5322">
      <w:pPr>
        <w:pStyle w:val="Body1"/>
        <w:tabs>
          <w:tab w:val="num" w:pos="720"/>
        </w:tabs>
        <w:ind w:left="720"/>
        <w:rPr>
          <w:spacing w:val="-2"/>
          <w:szCs w:val="16"/>
        </w:rPr>
      </w:pPr>
      <w:r w:rsidRPr="00420FD1">
        <w:rPr>
          <w:b/>
          <w:spacing w:val="-2"/>
          <w:szCs w:val="16"/>
        </w:rPr>
        <w:t>1995 Act</w:t>
      </w:r>
      <w:r w:rsidRPr="00420FD1">
        <w:rPr>
          <w:spacing w:val="-2"/>
          <w:szCs w:val="16"/>
        </w:rPr>
        <w:t>: the Landlord and Tenant (Covenants) Act 1995.</w:t>
      </w:r>
    </w:p>
    <w:p w:rsidR="008C2C81" w:rsidRPr="00420FD1" w:rsidRDefault="008C2C81" w:rsidP="00D451FB">
      <w:pPr>
        <w:pStyle w:val="MacLevel2"/>
        <w:tabs>
          <w:tab w:val="num" w:pos="540"/>
        </w:tabs>
        <w:ind w:left="540" w:hanging="540"/>
        <w:rPr>
          <w:szCs w:val="16"/>
        </w:rPr>
      </w:pPr>
      <w:r w:rsidRPr="00420FD1">
        <w:rPr>
          <w:szCs w:val="16"/>
        </w:rPr>
        <w:t xml:space="preserve">The words and expressions used in the Particulars shall have in this </w:t>
      </w:r>
      <w:r w:rsidR="00FE06A2">
        <w:rPr>
          <w:szCs w:val="16"/>
        </w:rPr>
        <w:t>lease</w:t>
      </w:r>
      <w:r w:rsidRPr="00420FD1">
        <w:rPr>
          <w:szCs w:val="16"/>
        </w:rPr>
        <w:t xml:space="preserve"> the meanings ascribed to them in the Particulars.</w:t>
      </w:r>
    </w:p>
    <w:p w:rsidR="008C2C81" w:rsidRPr="00420FD1" w:rsidRDefault="008C2C81" w:rsidP="00D451FB">
      <w:pPr>
        <w:pStyle w:val="MacLevel2"/>
        <w:keepNext/>
        <w:tabs>
          <w:tab w:val="num" w:pos="540"/>
        </w:tabs>
        <w:ind w:left="540" w:hanging="540"/>
        <w:rPr>
          <w:szCs w:val="16"/>
        </w:rPr>
      </w:pPr>
      <w:r w:rsidRPr="00420FD1">
        <w:rPr>
          <w:szCs w:val="16"/>
        </w:rPr>
        <w:t xml:space="preserve">References in this </w:t>
      </w:r>
      <w:r w:rsidR="00FE06A2">
        <w:rPr>
          <w:szCs w:val="16"/>
        </w:rPr>
        <w:t>lease</w:t>
      </w:r>
      <w:r w:rsidRPr="00420FD1">
        <w:rPr>
          <w:szCs w:val="16"/>
        </w:rPr>
        <w:t xml:space="preserve"> to</w:t>
      </w:r>
      <w:r w:rsidR="0044348A">
        <w:rPr>
          <w:szCs w:val="16"/>
        </w:rPr>
        <w:t>:</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any right of (or covenant to permit) </w:t>
      </w:r>
      <w:r w:rsidR="00E909DE">
        <w:rPr>
          <w:szCs w:val="16"/>
        </w:rPr>
        <w:t>us</w:t>
      </w:r>
      <w:r w:rsidRPr="00420FD1">
        <w:rPr>
          <w:szCs w:val="16"/>
        </w:rPr>
        <w:t xml:space="preserve"> to enter the Premises shall also be construed as entitling </w:t>
      </w:r>
      <w:r w:rsidR="00E909DE">
        <w:rPr>
          <w:szCs w:val="16"/>
        </w:rPr>
        <w:t>us</w:t>
      </w:r>
      <w:r w:rsidRPr="00420FD1">
        <w:rPr>
          <w:szCs w:val="16"/>
        </w:rPr>
        <w:t xml:space="preserve"> to remain on the Premises with or without equipment and permitting such right to be exercised by all persons authorised by </w:t>
      </w:r>
      <w:r w:rsidR="00E909DE">
        <w:rPr>
          <w:szCs w:val="16"/>
        </w:rPr>
        <w:t>us</w:t>
      </w:r>
      <w:r w:rsidRPr="00420FD1">
        <w:rPr>
          <w:szCs w:val="16"/>
        </w:rPr>
        <w:t>,</w:t>
      </w:r>
    </w:p>
    <w:p w:rsidR="008C2C81" w:rsidRDefault="008C2C81" w:rsidP="00065F15">
      <w:pPr>
        <w:pStyle w:val="MacLevel3"/>
        <w:tabs>
          <w:tab w:val="clear" w:pos="2016"/>
          <w:tab w:val="num" w:pos="540"/>
        </w:tabs>
        <w:ind w:left="522" w:hanging="522"/>
        <w:rPr>
          <w:szCs w:val="16"/>
        </w:rPr>
      </w:pPr>
      <w:r w:rsidRPr="00420FD1">
        <w:rPr>
          <w:szCs w:val="16"/>
        </w:rPr>
        <w:t>rent or other sums are references to such sums exclusive of VAT;</w:t>
      </w:r>
    </w:p>
    <w:p w:rsidR="00D61474" w:rsidRPr="00420FD1" w:rsidRDefault="00D61474" w:rsidP="00065F15">
      <w:pPr>
        <w:pStyle w:val="MacLevel3"/>
        <w:tabs>
          <w:tab w:val="clear" w:pos="2016"/>
          <w:tab w:val="num" w:pos="540"/>
        </w:tabs>
        <w:ind w:left="522" w:hanging="522"/>
        <w:rPr>
          <w:szCs w:val="16"/>
        </w:rPr>
      </w:pPr>
      <w:r>
        <w:rPr>
          <w:szCs w:val="16"/>
        </w:rPr>
        <w:t>our</w:t>
      </w:r>
      <w:r w:rsidRPr="00420FD1">
        <w:rPr>
          <w:szCs w:val="16"/>
        </w:rPr>
        <w:t xml:space="preserve"> consent is to an unqualified consent in writing signed by or on behalf of </w:t>
      </w:r>
      <w:r>
        <w:rPr>
          <w:szCs w:val="16"/>
        </w:rPr>
        <w:t>us</w:t>
      </w:r>
      <w:r w:rsidRPr="00420FD1">
        <w:rPr>
          <w:szCs w:val="16"/>
        </w:rPr>
        <w:t>.</w:t>
      </w:r>
    </w:p>
    <w:p w:rsidR="008C2C81" w:rsidRPr="00722A12" w:rsidRDefault="00D61474" w:rsidP="00722A12">
      <w:pPr>
        <w:pStyle w:val="MacLevel2"/>
        <w:tabs>
          <w:tab w:val="num" w:pos="540"/>
        </w:tabs>
        <w:ind w:left="540" w:hanging="540"/>
        <w:rPr>
          <w:szCs w:val="16"/>
        </w:rPr>
      </w:pPr>
      <w:r w:rsidRPr="00722A12">
        <w:rPr>
          <w:szCs w:val="16"/>
        </w:rPr>
        <w:t>W</w:t>
      </w:r>
      <w:r w:rsidR="008C2C81" w:rsidRPr="00722A12">
        <w:rPr>
          <w:szCs w:val="16"/>
        </w:rPr>
        <w:t>here a party consists of two or more persons the obligations of such persons shall be j</w:t>
      </w:r>
      <w:r w:rsidRPr="00722A12">
        <w:rPr>
          <w:szCs w:val="16"/>
        </w:rPr>
        <w:t>oint and several.</w:t>
      </w:r>
    </w:p>
    <w:p w:rsidR="008C2C81" w:rsidRPr="00722A12" w:rsidRDefault="00D61474" w:rsidP="00722A12">
      <w:pPr>
        <w:pStyle w:val="MacLevel2"/>
        <w:tabs>
          <w:tab w:val="num" w:pos="540"/>
        </w:tabs>
        <w:ind w:left="540" w:hanging="540"/>
        <w:rPr>
          <w:szCs w:val="16"/>
        </w:rPr>
      </w:pPr>
      <w:r w:rsidRPr="00722A12">
        <w:rPr>
          <w:szCs w:val="16"/>
        </w:rPr>
        <w:t>U</w:t>
      </w:r>
      <w:r w:rsidR="008C2C81" w:rsidRPr="00722A12">
        <w:rPr>
          <w:szCs w:val="16"/>
        </w:rPr>
        <w:t>nless otherwise stated, a reference to any statute shall include any statutory amendments, modification or re-enactment of it for the time being in force and all subordi</w:t>
      </w:r>
      <w:r w:rsidRPr="00722A12">
        <w:rPr>
          <w:szCs w:val="16"/>
        </w:rPr>
        <w:t>nate legislation made under it.</w:t>
      </w:r>
    </w:p>
    <w:p w:rsidR="00FE06A2" w:rsidRDefault="00FE06A2" w:rsidP="00FE06A2">
      <w:pPr>
        <w:pStyle w:val="MacLevel2"/>
        <w:tabs>
          <w:tab w:val="num" w:pos="540"/>
        </w:tabs>
        <w:ind w:left="540" w:hanging="540"/>
        <w:rPr>
          <w:szCs w:val="16"/>
        </w:rPr>
      </w:pPr>
      <w:r w:rsidRPr="00722A12">
        <w:rPr>
          <w:szCs w:val="16"/>
        </w:rPr>
        <w:t xml:space="preserve">Headings to clauses and titles to sub-clauses are for convenience only and do not affect the interpretation of this </w:t>
      </w:r>
      <w:r>
        <w:rPr>
          <w:szCs w:val="16"/>
        </w:rPr>
        <w:t>lease</w:t>
      </w:r>
      <w:r w:rsidRPr="00722A12">
        <w:rPr>
          <w:szCs w:val="16"/>
        </w:rPr>
        <w:t>.</w:t>
      </w:r>
    </w:p>
    <w:p w:rsidR="00FE06A2" w:rsidRPr="00FE06A2" w:rsidRDefault="00FE06A2" w:rsidP="00722A12">
      <w:pPr>
        <w:pStyle w:val="MacLevel2"/>
        <w:tabs>
          <w:tab w:val="num" w:pos="540"/>
        </w:tabs>
        <w:ind w:left="540" w:hanging="540"/>
        <w:rPr>
          <w:szCs w:val="16"/>
        </w:rPr>
      </w:pPr>
      <w:r w:rsidRPr="00FE06A2">
        <w:rPr>
          <w:szCs w:val="16"/>
        </w:rPr>
        <w:t xml:space="preserve">The expressions “landlord covenant” and “tenant covenant” have the meanings ascribed to them by s.28(1) of the 1995 Act and relate to the tenancy created by this </w:t>
      </w:r>
      <w:r>
        <w:rPr>
          <w:szCs w:val="16"/>
        </w:rPr>
        <w:t>lease</w:t>
      </w:r>
      <w:r w:rsidRPr="00FE06A2">
        <w:rPr>
          <w:szCs w:val="16"/>
        </w:rPr>
        <w:t>.</w:t>
      </w:r>
    </w:p>
    <w:p w:rsidR="00FE06A2" w:rsidRPr="00FE06A2" w:rsidRDefault="00FE06A2" w:rsidP="00722A12">
      <w:pPr>
        <w:pStyle w:val="MacLevel2"/>
        <w:tabs>
          <w:tab w:val="num" w:pos="540"/>
        </w:tabs>
        <w:ind w:left="540" w:hanging="540"/>
        <w:rPr>
          <w:szCs w:val="16"/>
        </w:rPr>
      </w:pPr>
      <w:r w:rsidRPr="00FE06A2">
        <w:rPr>
          <w:szCs w:val="16"/>
        </w:rPr>
        <w:t xml:space="preserve">If any provision of this </w:t>
      </w:r>
      <w:r>
        <w:rPr>
          <w:szCs w:val="16"/>
        </w:rPr>
        <w:t>lease</w:t>
      </w:r>
      <w:r w:rsidRPr="00FE06A2">
        <w:rPr>
          <w:szCs w:val="16"/>
        </w:rPr>
        <w:t xml:space="preserve"> shall be found by any court or administrative body of competent jurisdiction to be invalid or unenforceable, such invalidity or unenforceability shall not affect the other provisions of this </w:t>
      </w:r>
      <w:r>
        <w:rPr>
          <w:szCs w:val="16"/>
        </w:rPr>
        <w:t>lease</w:t>
      </w:r>
      <w:r w:rsidRPr="00FE06A2">
        <w:rPr>
          <w:szCs w:val="16"/>
        </w:rPr>
        <w:t xml:space="preserve"> which shall remain in full force and effect.</w:t>
      </w:r>
    </w:p>
    <w:p w:rsidR="008C2C81" w:rsidRPr="00420FD1" w:rsidRDefault="008C2C81" w:rsidP="009508E3">
      <w:pPr>
        <w:pStyle w:val="MacLevel1"/>
        <w:keepNext/>
        <w:tabs>
          <w:tab w:val="clear" w:pos="864"/>
          <w:tab w:val="num" w:pos="540"/>
        </w:tabs>
        <w:ind w:left="540" w:hanging="540"/>
        <w:rPr>
          <w:rStyle w:val="MacLevel1TOC"/>
          <w:sz w:val="16"/>
          <w:szCs w:val="16"/>
        </w:rPr>
      </w:pPr>
      <w:bookmarkStart w:id="8" w:name="_Ref243276139"/>
      <w:bookmarkStart w:id="9" w:name="TOCLink2"/>
      <w:r w:rsidRPr="00420FD1">
        <w:rPr>
          <w:rStyle w:val="MacLevel1TOC"/>
          <w:sz w:val="16"/>
          <w:szCs w:val="16"/>
        </w:rPr>
        <w:lastRenderedPageBreak/>
        <w:t>Demise and Rents</w:t>
      </w:r>
      <w:bookmarkEnd w:id="8"/>
    </w:p>
    <w:bookmarkEnd w:id="9"/>
    <w:p w:rsidR="008C2C81" w:rsidRPr="00420FD1" w:rsidRDefault="008C2C81" w:rsidP="00D451FB">
      <w:pPr>
        <w:pStyle w:val="MacLevel2"/>
        <w:tabs>
          <w:tab w:val="num" w:pos="540"/>
        </w:tabs>
        <w:ind w:left="540" w:hanging="540"/>
        <w:rPr>
          <w:szCs w:val="16"/>
        </w:rPr>
      </w:pPr>
      <w:r w:rsidRPr="00420FD1">
        <w:rPr>
          <w:szCs w:val="16"/>
        </w:rPr>
        <w:t xml:space="preserve">In consideration of the rents reserved by this </w:t>
      </w:r>
      <w:r w:rsidR="00FE06A2">
        <w:rPr>
          <w:szCs w:val="16"/>
        </w:rPr>
        <w:t>lease</w:t>
      </w:r>
      <w:r w:rsidRPr="00420FD1">
        <w:rPr>
          <w:szCs w:val="16"/>
        </w:rPr>
        <w:t xml:space="preserve"> and the covenants on </w:t>
      </w:r>
      <w:r w:rsidR="009F7C6B" w:rsidRPr="00420FD1">
        <w:rPr>
          <w:szCs w:val="16"/>
        </w:rPr>
        <w:t>your</w:t>
      </w:r>
      <w:r w:rsidRPr="00420FD1">
        <w:rPr>
          <w:szCs w:val="16"/>
        </w:rPr>
        <w:t xml:space="preserve"> part </w:t>
      </w:r>
      <w:r w:rsidR="009F7C6B" w:rsidRPr="00420FD1">
        <w:rPr>
          <w:szCs w:val="16"/>
        </w:rPr>
        <w:t xml:space="preserve">we </w:t>
      </w:r>
      <w:r w:rsidRPr="00420FD1">
        <w:rPr>
          <w:szCs w:val="16"/>
        </w:rPr>
        <w:t xml:space="preserve">demise the Premises to </w:t>
      </w:r>
      <w:r w:rsidR="009F7C6B" w:rsidRPr="00420FD1">
        <w:rPr>
          <w:szCs w:val="16"/>
        </w:rPr>
        <w:t>you</w:t>
      </w:r>
      <w:r w:rsidRPr="00420FD1">
        <w:rPr>
          <w:szCs w:val="16"/>
        </w:rPr>
        <w:t xml:space="preserve"> for the </w:t>
      </w:r>
      <w:r w:rsidR="003B22AA">
        <w:rPr>
          <w:szCs w:val="16"/>
        </w:rPr>
        <w:t xml:space="preserve">Contractual </w:t>
      </w:r>
      <w:r w:rsidRPr="00420FD1">
        <w:rPr>
          <w:szCs w:val="16"/>
        </w:rPr>
        <w:t>Term yielding and paying therefor by way of rent</w:t>
      </w:r>
      <w:r w:rsidR="0044348A">
        <w:rPr>
          <w:szCs w:val="16"/>
        </w:rPr>
        <w:t>:</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first, [from and including the </w:t>
      </w:r>
      <w:r w:rsidR="00EC4750">
        <w:rPr>
          <w:szCs w:val="16"/>
        </w:rPr>
        <w:t>Term Commencement D</w:t>
      </w:r>
      <w:r w:rsidRPr="00420FD1">
        <w:rPr>
          <w:szCs w:val="16"/>
        </w:rPr>
        <w:t>ate to and including the day preceding the Rent Commencement Date a peppercorn (if demanded) and thereafter] from and including the Rent Commencement Date the Yearly Rent payable by equal quarterly payments in advance on the usual quarter days the first such payment in respect of the period from and including the Rent Commencement Date until and including the day preceding the quarter day next following to be made on the Rent Commencement Date;</w:t>
      </w:r>
    </w:p>
    <w:p w:rsidR="008C2C81" w:rsidRPr="00420FD1" w:rsidRDefault="008C2C81" w:rsidP="00065F15">
      <w:pPr>
        <w:pStyle w:val="MacLevel3"/>
        <w:tabs>
          <w:tab w:val="clear" w:pos="2016"/>
          <w:tab w:val="num" w:pos="540"/>
        </w:tabs>
        <w:ind w:left="522" w:hanging="522"/>
        <w:rPr>
          <w:szCs w:val="16"/>
        </w:rPr>
      </w:pPr>
      <w:bookmarkStart w:id="10" w:name="_Ref243276420"/>
      <w:r w:rsidRPr="00420FD1">
        <w:rPr>
          <w:szCs w:val="16"/>
        </w:rPr>
        <w:t xml:space="preserve">secondly, within 7 days of receipt of written demand, by way of further rent, an amount equal to the costs and expenses which </w:t>
      </w:r>
      <w:r w:rsidR="009E27E5">
        <w:rPr>
          <w:szCs w:val="16"/>
        </w:rPr>
        <w:t>we from time to time incur</w:t>
      </w:r>
      <w:r w:rsidRPr="00420FD1">
        <w:rPr>
          <w:szCs w:val="16"/>
        </w:rPr>
        <w:t xml:space="preserve"> in effecting and maintaining insurance pursuant to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_Ref243276115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4.3</w:t>
      </w:r>
      <w:r w:rsidRPr="00420FD1">
        <w:rPr>
          <w:szCs w:val="16"/>
        </w:rPr>
        <w:fldChar w:fldCharType="end"/>
      </w:r>
      <w:r w:rsidRPr="00420FD1">
        <w:rPr>
          <w:szCs w:val="16"/>
        </w:rPr>
        <w:t xml:space="preserve"> or (if the Premises are insured with other premises on the Estate) a due proportion of all costs and expenses which </w:t>
      </w:r>
      <w:r w:rsidR="009E27E5">
        <w:rPr>
          <w:szCs w:val="16"/>
        </w:rPr>
        <w:t>we from time to time incur</w:t>
      </w:r>
      <w:r w:rsidRPr="00420FD1">
        <w:rPr>
          <w:szCs w:val="16"/>
        </w:rPr>
        <w:t xml:space="preserve"> in effecting and maintaining such insurance (including, without limitation, the cost of valuations for insurance purposes);</w:t>
      </w:r>
      <w:bookmarkEnd w:id="10"/>
    </w:p>
    <w:p w:rsidR="008C2C81" w:rsidRPr="00420FD1" w:rsidRDefault="008C2C81" w:rsidP="00065F15">
      <w:pPr>
        <w:pStyle w:val="MacLevel3"/>
        <w:tabs>
          <w:tab w:val="clear" w:pos="2016"/>
          <w:tab w:val="num" w:pos="540"/>
        </w:tabs>
        <w:ind w:left="522" w:hanging="522"/>
        <w:rPr>
          <w:szCs w:val="16"/>
        </w:rPr>
      </w:pPr>
      <w:bookmarkStart w:id="11" w:name="_Ref243276406"/>
      <w:r w:rsidRPr="00420FD1">
        <w:rPr>
          <w:szCs w:val="16"/>
        </w:rPr>
        <w:t>thirdly, the service charge calculated and payable in accordance with</w:t>
      </w:r>
      <w:r w:rsidR="009E27E5">
        <w:rPr>
          <w:szCs w:val="16"/>
        </w:rPr>
        <w:t xml:space="preserve"> </w:t>
      </w:r>
      <w:r w:rsidR="00C02606">
        <w:rPr>
          <w:szCs w:val="16"/>
        </w:rPr>
        <w:t>s</w:t>
      </w:r>
      <w:r w:rsidR="009E27E5">
        <w:rPr>
          <w:szCs w:val="16"/>
        </w:rPr>
        <w:t xml:space="preserve">chedule </w:t>
      </w:r>
      <w:r w:rsidR="003125BA">
        <w:rPr>
          <w:szCs w:val="16"/>
        </w:rPr>
        <w:t>4</w:t>
      </w:r>
      <w:r w:rsidRPr="00420FD1">
        <w:rPr>
          <w:szCs w:val="16"/>
        </w:rPr>
        <w:t xml:space="preserve"> by equal quarterly instalments in advance on the usual quarter days the first such payment to be made on the </w:t>
      </w:r>
      <w:r w:rsidR="00FF7C9A">
        <w:rPr>
          <w:szCs w:val="16"/>
        </w:rPr>
        <w:t>d</w:t>
      </w:r>
      <w:r w:rsidRPr="00420FD1">
        <w:rPr>
          <w:szCs w:val="16"/>
        </w:rPr>
        <w:t xml:space="preserve">ate </w:t>
      </w:r>
      <w:r w:rsidR="00FF7C9A">
        <w:rPr>
          <w:szCs w:val="16"/>
        </w:rPr>
        <w:t xml:space="preserve">of this lease </w:t>
      </w:r>
      <w:r w:rsidRPr="00420FD1">
        <w:rPr>
          <w:szCs w:val="16"/>
        </w:rPr>
        <w:t xml:space="preserve">in respect of the period from the </w:t>
      </w:r>
      <w:r w:rsidR="00FE06A2">
        <w:rPr>
          <w:szCs w:val="16"/>
        </w:rPr>
        <w:t xml:space="preserve">Term Commencement Date </w:t>
      </w:r>
      <w:r w:rsidRPr="00420FD1">
        <w:rPr>
          <w:szCs w:val="16"/>
        </w:rPr>
        <w:t>until the day preceding the quarter day next following;</w:t>
      </w:r>
      <w:bookmarkEnd w:id="11"/>
    </w:p>
    <w:p w:rsidR="008C2C81" w:rsidRPr="00420FD1" w:rsidRDefault="008C2C81" w:rsidP="00065F15">
      <w:pPr>
        <w:pStyle w:val="MacLevel3"/>
        <w:tabs>
          <w:tab w:val="clear" w:pos="2016"/>
          <w:tab w:val="num" w:pos="540"/>
        </w:tabs>
        <w:ind w:left="522" w:hanging="522"/>
        <w:rPr>
          <w:szCs w:val="16"/>
        </w:rPr>
      </w:pPr>
      <w:r w:rsidRPr="00420FD1">
        <w:rPr>
          <w:szCs w:val="16"/>
        </w:rPr>
        <w:t>fourthly, on demand interest at 4% per year above the base rate of HSBC Bank PLC on any sum which is overdue after its due date calculated (both before and after any judgment) from the due date until payment;</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fifthly, all VAT payable in respect of any sum payable under this </w:t>
      </w:r>
      <w:r w:rsidR="00FE06A2">
        <w:rPr>
          <w:szCs w:val="16"/>
        </w:rPr>
        <w:t>lease</w:t>
      </w:r>
      <w:r w:rsidRPr="00420FD1">
        <w:rPr>
          <w:szCs w:val="16"/>
        </w:rPr>
        <w:t xml:space="preserve"> to be payable contemporaneously with the sum to which it relates;</w:t>
      </w:r>
    </w:p>
    <w:p w:rsidR="001E2FDD" w:rsidRDefault="008C2C81" w:rsidP="00065F15">
      <w:pPr>
        <w:pStyle w:val="MacLevel3"/>
        <w:tabs>
          <w:tab w:val="clear" w:pos="2016"/>
          <w:tab w:val="num" w:pos="540"/>
        </w:tabs>
        <w:ind w:left="522" w:hanging="522"/>
        <w:rPr>
          <w:szCs w:val="16"/>
        </w:rPr>
      </w:pPr>
      <w:r w:rsidRPr="00420FD1">
        <w:rPr>
          <w:szCs w:val="16"/>
        </w:rPr>
        <w:t xml:space="preserve">sixthly, </w:t>
      </w:r>
      <w:r w:rsidR="001E2FDD" w:rsidRPr="001E2FDD">
        <w:rPr>
          <w:szCs w:val="16"/>
        </w:rPr>
        <w:t xml:space="preserve">the </w:t>
      </w:r>
      <w:r w:rsidR="001E2FDD">
        <w:rPr>
          <w:szCs w:val="16"/>
        </w:rPr>
        <w:t>Rent</w:t>
      </w:r>
      <w:r w:rsidR="001E2FDD" w:rsidRPr="001E2FDD">
        <w:rPr>
          <w:szCs w:val="16"/>
        </w:rPr>
        <w:t xml:space="preserve"> Deposit and any sums payable in</w:t>
      </w:r>
      <w:r w:rsidR="001E2FDD">
        <w:rPr>
          <w:szCs w:val="16"/>
        </w:rPr>
        <w:t xml:space="preserve"> accordance with </w:t>
      </w:r>
      <w:r w:rsidR="00C02606">
        <w:rPr>
          <w:szCs w:val="16"/>
        </w:rPr>
        <w:t>s</w:t>
      </w:r>
      <w:r w:rsidR="001E2FDD">
        <w:rPr>
          <w:szCs w:val="16"/>
        </w:rPr>
        <w:t xml:space="preserve">chedule </w:t>
      </w:r>
      <w:r w:rsidR="003125BA">
        <w:rPr>
          <w:szCs w:val="16"/>
        </w:rPr>
        <w:t>[7]</w:t>
      </w:r>
      <w:r w:rsidR="001E2FDD" w:rsidRPr="001E2FDD">
        <w:rPr>
          <w:szCs w:val="16"/>
        </w:rPr>
        <w:t>;</w:t>
      </w:r>
    </w:p>
    <w:p w:rsidR="008C2C81" w:rsidRPr="00420FD1" w:rsidRDefault="001E2FDD" w:rsidP="00065F15">
      <w:pPr>
        <w:pStyle w:val="MacLevel3"/>
        <w:tabs>
          <w:tab w:val="clear" w:pos="2016"/>
          <w:tab w:val="num" w:pos="540"/>
        </w:tabs>
        <w:ind w:left="522" w:hanging="522"/>
        <w:rPr>
          <w:szCs w:val="16"/>
        </w:rPr>
      </w:pPr>
      <w:r>
        <w:rPr>
          <w:szCs w:val="16"/>
        </w:rPr>
        <w:t xml:space="preserve">seventhly, </w:t>
      </w:r>
      <w:r w:rsidR="008C2C81" w:rsidRPr="00420FD1">
        <w:rPr>
          <w:szCs w:val="16"/>
        </w:rPr>
        <w:t xml:space="preserve">any other sum due to </w:t>
      </w:r>
      <w:r w:rsidR="009E27E5">
        <w:rPr>
          <w:szCs w:val="16"/>
        </w:rPr>
        <w:t xml:space="preserve">us </w:t>
      </w:r>
      <w:r w:rsidR="008C2C81" w:rsidRPr="00420FD1">
        <w:rPr>
          <w:szCs w:val="16"/>
        </w:rPr>
        <w:t xml:space="preserve">under the terms of this </w:t>
      </w:r>
      <w:r w:rsidR="00FE06A2">
        <w:rPr>
          <w:szCs w:val="16"/>
        </w:rPr>
        <w:t>lease</w:t>
      </w:r>
      <w:r w:rsidR="008C2C81" w:rsidRPr="00420FD1">
        <w:rPr>
          <w:szCs w:val="16"/>
        </w:rPr>
        <w:t>.</w:t>
      </w:r>
    </w:p>
    <w:p w:rsidR="008C2C81" w:rsidRPr="00420FD1" w:rsidRDefault="00984A12" w:rsidP="00A204D3">
      <w:pPr>
        <w:pStyle w:val="MacLevel2"/>
        <w:tabs>
          <w:tab w:val="num" w:pos="540"/>
        </w:tabs>
        <w:ind w:left="540" w:hanging="540"/>
        <w:rPr>
          <w:szCs w:val="16"/>
        </w:rPr>
      </w:pPr>
      <w:r w:rsidRPr="00420FD1">
        <w:rPr>
          <w:szCs w:val="16"/>
        </w:rPr>
        <w:t>The rights set out in</w:t>
      </w:r>
      <w:r>
        <w:rPr>
          <w:szCs w:val="16"/>
        </w:rPr>
        <w:t xml:space="preserve"> </w:t>
      </w:r>
      <w:r w:rsidR="00CE551D">
        <w:rPr>
          <w:szCs w:val="16"/>
        </w:rPr>
        <w:fldChar w:fldCharType="begin"/>
      </w:r>
      <w:r w:rsidR="00CE551D">
        <w:rPr>
          <w:szCs w:val="16"/>
        </w:rPr>
        <w:instrText xml:space="preserve"> REF _Ref324498195 \n \h </w:instrText>
      </w:r>
      <w:r w:rsidR="00CE551D">
        <w:rPr>
          <w:szCs w:val="16"/>
        </w:rPr>
      </w:r>
      <w:r w:rsidR="00CE551D">
        <w:rPr>
          <w:szCs w:val="16"/>
        </w:rPr>
        <w:fldChar w:fldCharType="separate"/>
      </w:r>
      <w:r w:rsidR="006B2F6B">
        <w:rPr>
          <w:szCs w:val="16"/>
        </w:rPr>
        <w:t>schedule 2</w:t>
      </w:r>
      <w:r w:rsidR="00CE551D">
        <w:rPr>
          <w:szCs w:val="16"/>
        </w:rPr>
        <w:fldChar w:fldCharType="end"/>
      </w:r>
      <w:r w:rsidRPr="00420FD1">
        <w:rPr>
          <w:szCs w:val="16"/>
        </w:rPr>
        <w:t xml:space="preserve"> are granted to </w:t>
      </w:r>
      <w:r>
        <w:rPr>
          <w:szCs w:val="16"/>
        </w:rPr>
        <w:t>you</w:t>
      </w:r>
      <w:r w:rsidRPr="00420FD1">
        <w:rPr>
          <w:szCs w:val="16"/>
        </w:rPr>
        <w:t xml:space="preserve"> and the rights set out in</w:t>
      </w:r>
      <w:r>
        <w:rPr>
          <w:szCs w:val="16"/>
        </w:rPr>
        <w:t xml:space="preserve"> </w:t>
      </w:r>
      <w:r w:rsidR="00CE551D">
        <w:rPr>
          <w:szCs w:val="16"/>
        </w:rPr>
        <w:fldChar w:fldCharType="begin"/>
      </w:r>
      <w:r w:rsidR="00CE551D">
        <w:rPr>
          <w:szCs w:val="16"/>
        </w:rPr>
        <w:instrText xml:space="preserve"> REF _Ref324498211 \n \h </w:instrText>
      </w:r>
      <w:r w:rsidR="00CE551D">
        <w:rPr>
          <w:szCs w:val="16"/>
        </w:rPr>
      </w:r>
      <w:r w:rsidR="00CE551D">
        <w:rPr>
          <w:szCs w:val="16"/>
        </w:rPr>
        <w:fldChar w:fldCharType="separate"/>
      </w:r>
      <w:r w:rsidR="006B2F6B">
        <w:rPr>
          <w:szCs w:val="16"/>
        </w:rPr>
        <w:t>schedule 3</w:t>
      </w:r>
      <w:r w:rsidR="00CE551D">
        <w:rPr>
          <w:szCs w:val="16"/>
        </w:rPr>
        <w:fldChar w:fldCharType="end"/>
      </w:r>
      <w:r w:rsidRPr="00420FD1">
        <w:rPr>
          <w:szCs w:val="16"/>
        </w:rPr>
        <w:t xml:space="preserve"> are excepted and reserved for </w:t>
      </w:r>
      <w:r>
        <w:rPr>
          <w:szCs w:val="16"/>
        </w:rPr>
        <w:t>us</w:t>
      </w:r>
      <w:r w:rsidRPr="00420FD1">
        <w:rPr>
          <w:szCs w:val="16"/>
        </w:rPr>
        <w:t xml:space="preserve"> and all persons authorised by </w:t>
      </w:r>
      <w:r>
        <w:rPr>
          <w:szCs w:val="16"/>
        </w:rPr>
        <w:t>us</w:t>
      </w:r>
      <w:r w:rsidRPr="00420FD1">
        <w:rPr>
          <w:szCs w:val="16"/>
        </w:rPr>
        <w:t>.</w:t>
      </w:r>
    </w:p>
    <w:p w:rsidR="008C2C81" w:rsidRDefault="008C2C81" w:rsidP="00A204D3">
      <w:pPr>
        <w:pStyle w:val="MacLevel2"/>
        <w:tabs>
          <w:tab w:val="num" w:pos="540"/>
        </w:tabs>
        <w:ind w:left="540" w:hanging="540"/>
        <w:rPr>
          <w:szCs w:val="16"/>
        </w:rPr>
      </w:pPr>
      <w:r w:rsidRPr="00420FD1">
        <w:rPr>
          <w:szCs w:val="16"/>
        </w:rPr>
        <w:t xml:space="preserve">This </w:t>
      </w:r>
      <w:r w:rsidR="00FE06A2">
        <w:rPr>
          <w:szCs w:val="16"/>
        </w:rPr>
        <w:t>lease</w:t>
      </w:r>
      <w:r w:rsidRPr="00420FD1">
        <w:rPr>
          <w:szCs w:val="16"/>
        </w:rPr>
        <w:t xml:space="preserve"> is granted subject to all easements, quasi easements and rights affecting the Premises.</w:t>
      </w:r>
    </w:p>
    <w:p w:rsidR="001367DB" w:rsidRDefault="001367DB" w:rsidP="001367DB">
      <w:pPr>
        <w:pStyle w:val="MacLevel2"/>
        <w:numPr>
          <w:ilvl w:val="1"/>
          <w:numId w:val="1"/>
        </w:numPr>
        <w:tabs>
          <w:tab w:val="num" w:pos="540"/>
        </w:tabs>
        <w:ind w:left="540" w:hanging="540"/>
        <w:rPr>
          <w:szCs w:val="16"/>
        </w:rPr>
      </w:pPr>
      <w:r>
        <w:rPr>
          <w:szCs w:val="16"/>
        </w:rPr>
        <w:t>[</w:t>
      </w:r>
      <w:r w:rsidRPr="00420FD1">
        <w:rPr>
          <w:szCs w:val="16"/>
        </w:rPr>
        <w:t>Th</w:t>
      </w:r>
      <w:r>
        <w:rPr>
          <w:szCs w:val="16"/>
        </w:rPr>
        <w:t>e Yearly Rent will be subject to review on the Review Date in accordance with schedule 6.]</w:t>
      </w:r>
    </w:p>
    <w:p w:rsidR="008C2C81" w:rsidRPr="00420FD1" w:rsidRDefault="008C2C81" w:rsidP="00A204D3">
      <w:pPr>
        <w:pStyle w:val="MacLevel1"/>
        <w:keepNext/>
        <w:tabs>
          <w:tab w:val="clear" w:pos="864"/>
          <w:tab w:val="num" w:pos="540"/>
        </w:tabs>
        <w:ind w:left="540" w:hanging="540"/>
        <w:rPr>
          <w:rStyle w:val="MacLevel1TOC"/>
          <w:sz w:val="16"/>
          <w:szCs w:val="16"/>
        </w:rPr>
      </w:pPr>
      <w:bookmarkStart w:id="12" w:name="TOCLink3"/>
      <w:r w:rsidRPr="00420FD1">
        <w:rPr>
          <w:rStyle w:val="MacLevel1TOC"/>
          <w:sz w:val="16"/>
          <w:szCs w:val="16"/>
        </w:rPr>
        <w:t>Tenant’s Covenants</w:t>
      </w:r>
    </w:p>
    <w:bookmarkEnd w:id="12"/>
    <w:p w:rsidR="008C2C81" w:rsidRPr="00420FD1" w:rsidRDefault="00E909DE" w:rsidP="00A204D3">
      <w:pPr>
        <w:pStyle w:val="Body1"/>
        <w:tabs>
          <w:tab w:val="num" w:pos="720"/>
        </w:tabs>
        <w:ind w:left="540"/>
        <w:rPr>
          <w:szCs w:val="16"/>
        </w:rPr>
      </w:pPr>
      <w:r>
        <w:rPr>
          <w:szCs w:val="16"/>
        </w:rPr>
        <w:t>You covenant</w:t>
      </w:r>
      <w:r w:rsidR="008C2C81" w:rsidRPr="00420FD1">
        <w:rPr>
          <w:szCs w:val="16"/>
        </w:rPr>
        <w:t xml:space="preserve"> with </w:t>
      </w:r>
      <w:r>
        <w:rPr>
          <w:szCs w:val="16"/>
        </w:rPr>
        <w:t>us</w:t>
      </w:r>
      <w:r w:rsidR="008C2C81" w:rsidRPr="00420FD1">
        <w:rPr>
          <w:szCs w:val="16"/>
        </w:rPr>
        <w:t xml:space="preserve"> throughout the Term</w:t>
      </w:r>
      <w:r w:rsidR="0044348A">
        <w:rPr>
          <w:szCs w:val="16"/>
        </w:rPr>
        <w:t>:</w:t>
      </w:r>
    </w:p>
    <w:p w:rsidR="008C2C81" w:rsidRPr="00251842" w:rsidRDefault="008C2C81" w:rsidP="00251842">
      <w:pPr>
        <w:pStyle w:val="MacLevel2"/>
        <w:keepNext/>
        <w:tabs>
          <w:tab w:val="clear" w:pos="954"/>
          <w:tab w:val="num" w:pos="540"/>
        </w:tabs>
        <w:ind w:left="540" w:hanging="540"/>
        <w:rPr>
          <w:rStyle w:val="MacLevel2TOC"/>
          <w:szCs w:val="16"/>
        </w:rPr>
      </w:pPr>
      <w:bookmarkStart w:id="13" w:name="TOCLink4"/>
      <w:r w:rsidRPr="00251842">
        <w:rPr>
          <w:rStyle w:val="MacLevel2TOC"/>
          <w:szCs w:val="16"/>
        </w:rPr>
        <w:t>Rent</w:t>
      </w:r>
    </w:p>
    <w:bookmarkEnd w:id="13"/>
    <w:p w:rsidR="008C2C81" w:rsidRPr="00420FD1" w:rsidRDefault="008C2C81" w:rsidP="00A204D3">
      <w:pPr>
        <w:pStyle w:val="Body1"/>
        <w:tabs>
          <w:tab w:val="num" w:pos="720"/>
        </w:tabs>
        <w:ind w:left="540"/>
        <w:rPr>
          <w:szCs w:val="16"/>
        </w:rPr>
      </w:pPr>
      <w:r w:rsidRPr="00420FD1">
        <w:rPr>
          <w:szCs w:val="16"/>
        </w:rPr>
        <w:t xml:space="preserve">To pay the rents reserved by this </w:t>
      </w:r>
      <w:r w:rsidR="00FE06A2">
        <w:rPr>
          <w:szCs w:val="16"/>
        </w:rPr>
        <w:t>lease</w:t>
      </w:r>
      <w:r w:rsidRPr="00420FD1">
        <w:rPr>
          <w:szCs w:val="16"/>
        </w:rPr>
        <w:t xml:space="preserve"> on the days and in the manner set out in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_Ref243276139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2</w:t>
      </w:r>
      <w:r w:rsidRPr="00420FD1">
        <w:rPr>
          <w:szCs w:val="16"/>
        </w:rPr>
        <w:fldChar w:fldCharType="end"/>
      </w:r>
      <w:r w:rsidRPr="00420FD1">
        <w:rPr>
          <w:szCs w:val="16"/>
        </w:rPr>
        <w:t xml:space="preserve"> (by standing order if requested) without deduction or set-off.</w:t>
      </w:r>
    </w:p>
    <w:p w:rsidR="008C2C81" w:rsidRPr="00420FD1" w:rsidRDefault="008C2C81" w:rsidP="00A204D3">
      <w:pPr>
        <w:pStyle w:val="MacLevel2"/>
        <w:keepNext/>
        <w:tabs>
          <w:tab w:val="num" w:pos="540"/>
        </w:tabs>
        <w:ind w:left="540" w:hanging="540"/>
        <w:rPr>
          <w:rStyle w:val="MacLevel2TOC"/>
          <w:szCs w:val="16"/>
        </w:rPr>
      </w:pPr>
      <w:bookmarkStart w:id="14" w:name="TOCLink5"/>
      <w:r w:rsidRPr="00420FD1">
        <w:rPr>
          <w:rStyle w:val="MacLevel2TOC"/>
          <w:szCs w:val="16"/>
        </w:rPr>
        <w:t>Compliance with Enactments</w:t>
      </w:r>
    </w:p>
    <w:bookmarkEnd w:id="14"/>
    <w:p w:rsidR="008C2C81" w:rsidRPr="00420FD1" w:rsidRDefault="008C2C81" w:rsidP="00065F15">
      <w:pPr>
        <w:pStyle w:val="MacLevel3"/>
        <w:tabs>
          <w:tab w:val="clear" w:pos="2016"/>
          <w:tab w:val="num" w:pos="522"/>
        </w:tabs>
        <w:ind w:left="522" w:hanging="522"/>
        <w:rPr>
          <w:szCs w:val="16"/>
        </w:rPr>
      </w:pPr>
      <w:r w:rsidRPr="00420FD1">
        <w:rPr>
          <w:szCs w:val="16"/>
        </w:rPr>
        <w:t>To pay and discharge all Outgoings payable at any time in respect of the Premises or any part of them.</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To comply at </w:t>
      </w:r>
      <w:r w:rsidR="00E909DE">
        <w:rPr>
          <w:szCs w:val="16"/>
        </w:rPr>
        <w:t>your</w:t>
      </w:r>
      <w:r w:rsidRPr="00420FD1">
        <w:rPr>
          <w:szCs w:val="16"/>
        </w:rPr>
        <w:t xml:space="preserve"> cost with all Enactments and the requirements of any government department, local </w:t>
      </w:r>
      <w:r w:rsidRPr="00420FD1">
        <w:rPr>
          <w:szCs w:val="16"/>
        </w:rPr>
        <w:lastRenderedPageBreak/>
        <w:t>authority or other competent authority in respect of the Premises, their use and occupation, employment of personnel in them and any work being carried out to them (whether the requirements are imposed upon the owner, lessee or occupier) and to carry out any remedial work required to achieve such compliance or to meet such requirements.</w:t>
      </w:r>
    </w:p>
    <w:p w:rsidR="00E909DE" w:rsidRPr="00E909DE" w:rsidRDefault="008C2C81" w:rsidP="00065F15">
      <w:pPr>
        <w:pStyle w:val="MacLevel3"/>
        <w:tabs>
          <w:tab w:val="clear" w:pos="2016"/>
          <w:tab w:val="num" w:pos="540"/>
        </w:tabs>
        <w:ind w:left="522" w:hanging="522"/>
        <w:rPr>
          <w:szCs w:val="16"/>
        </w:rPr>
      </w:pPr>
      <w:bookmarkStart w:id="15" w:name="_Ref243276151"/>
      <w:r w:rsidRPr="00E909DE">
        <w:rPr>
          <w:szCs w:val="16"/>
        </w:rPr>
        <w:t xml:space="preserve">Within two months of the date </w:t>
      </w:r>
      <w:r w:rsidR="009E27E5">
        <w:rPr>
          <w:szCs w:val="16"/>
        </w:rPr>
        <w:t xml:space="preserve">of this </w:t>
      </w:r>
      <w:r w:rsidR="00FE06A2">
        <w:rPr>
          <w:szCs w:val="16"/>
        </w:rPr>
        <w:t>lease</w:t>
      </w:r>
      <w:r w:rsidR="009E27E5">
        <w:rPr>
          <w:szCs w:val="16"/>
        </w:rPr>
        <w:t xml:space="preserve"> </w:t>
      </w:r>
      <w:r w:rsidRPr="00E909DE">
        <w:rPr>
          <w:szCs w:val="16"/>
        </w:rPr>
        <w:t>to prepare and thereafter maintain a register as required by Regulation 4 of the Control of Asbestos Regulations 20</w:t>
      </w:r>
      <w:r w:rsidR="0046588C">
        <w:rPr>
          <w:szCs w:val="16"/>
        </w:rPr>
        <w:t>12</w:t>
      </w:r>
      <w:r w:rsidRPr="00E909DE">
        <w:rPr>
          <w:szCs w:val="16"/>
        </w:rPr>
        <w:t xml:space="preserve"> and to supply </w:t>
      </w:r>
      <w:r w:rsidR="009E27E5">
        <w:rPr>
          <w:szCs w:val="16"/>
        </w:rPr>
        <w:t>us</w:t>
      </w:r>
      <w:r w:rsidRPr="00E909DE">
        <w:rPr>
          <w:szCs w:val="16"/>
        </w:rPr>
        <w:t xml:space="preserve"> forthwith on demand with a copy of the register from time to time and to hand over to </w:t>
      </w:r>
      <w:r w:rsidR="009E27E5">
        <w:rPr>
          <w:szCs w:val="16"/>
        </w:rPr>
        <w:t>us</w:t>
      </w:r>
      <w:r w:rsidRPr="00E909DE">
        <w:rPr>
          <w:szCs w:val="16"/>
        </w:rPr>
        <w:t xml:space="preserve"> the register at the end or sooner determination of the Term</w:t>
      </w:r>
      <w:bookmarkEnd w:id="15"/>
      <w:r w:rsidR="00E909DE">
        <w:rPr>
          <w:szCs w:val="16"/>
        </w:rPr>
        <w:t>, and to</w:t>
      </w:r>
      <w:r w:rsidR="00E909DE" w:rsidRPr="00E909DE">
        <w:rPr>
          <w:szCs w:val="16"/>
        </w:rPr>
        <w:t xml:space="preserve"> pay as rent on demand any costs and expenses properly incurred by </w:t>
      </w:r>
      <w:r w:rsidR="009E27E5">
        <w:rPr>
          <w:szCs w:val="16"/>
        </w:rPr>
        <w:t>us</w:t>
      </w:r>
      <w:r w:rsidR="00E909DE" w:rsidRPr="00E909DE">
        <w:rPr>
          <w:szCs w:val="16"/>
        </w:rPr>
        <w:t xml:space="preserve"> in remedying any breach of </w:t>
      </w:r>
      <w:r w:rsidR="00E909DE">
        <w:rPr>
          <w:szCs w:val="16"/>
        </w:rPr>
        <w:t>this c</w:t>
      </w:r>
      <w:r w:rsidR="00E909DE" w:rsidRPr="00E909DE">
        <w:rPr>
          <w:szCs w:val="16"/>
        </w:rPr>
        <w:t>lause.</w:t>
      </w:r>
    </w:p>
    <w:p w:rsidR="008C2C81" w:rsidRPr="00420FD1" w:rsidRDefault="00E909DE" w:rsidP="00065F15">
      <w:pPr>
        <w:pStyle w:val="MacLevel3"/>
        <w:tabs>
          <w:tab w:val="clear" w:pos="2016"/>
          <w:tab w:val="num" w:pos="522"/>
        </w:tabs>
        <w:ind w:left="522" w:hanging="522"/>
        <w:rPr>
          <w:szCs w:val="16"/>
        </w:rPr>
      </w:pPr>
      <w:r>
        <w:rPr>
          <w:szCs w:val="16"/>
        </w:rPr>
        <w:t xml:space="preserve">Not </w:t>
      </w:r>
      <w:r w:rsidR="008C2C81" w:rsidRPr="00420FD1">
        <w:rPr>
          <w:szCs w:val="16"/>
        </w:rPr>
        <w:t xml:space="preserve">during the last six months of the Term (howsoever determined) </w:t>
      </w:r>
      <w:r>
        <w:rPr>
          <w:szCs w:val="16"/>
        </w:rPr>
        <w:t xml:space="preserve">to </w:t>
      </w:r>
      <w:r w:rsidR="008C2C81" w:rsidRPr="00420FD1">
        <w:rPr>
          <w:szCs w:val="16"/>
        </w:rPr>
        <w:t xml:space="preserve">apply for empty rates relief and </w:t>
      </w:r>
      <w:r>
        <w:rPr>
          <w:szCs w:val="16"/>
        </w:rPr>
        <w:t xml:space="preserve">you </w:t>
      </w:r>
      <w:r w:rsidR="008C2C81" w:rsidRPr="00420FD1">
        <w:rPr>
          <w:szCs w:val="16"/>
        </w:rPr>
        <w:t xml:space="preserve">shall indemnify </w:t>
      </w:r>
      <w:r>
        <w:rPr>
          <w:szCs w:val="16"/>
        </w:rPr>
        <w:t>us</w:t>
      </w:r>
      <w:r w:rsidR="008C2C81" w:rsidRPr="00420FD1">
        <w:rPr>
          <w:szCs w:val="16"/>
        </w:rPr>
        <w:t xml:space="preserve"> against the loss of empty rates relief for any period following the end of the Term. </w:t>
      </w:r>
    </w:p>
    <w:p w:rsidR="008C2C81" w:rsidRPr="00420FD1" w:rsidRDefault="008C2C81" w:rsidP="00A204D3">
      <w:pPr>
        <w:pStyle w:val="MacLevel2"/>
        <w:keepNext/>
        <w:tabs>
          <w:tab w:val="num" w:pos="540"/>
        </w:tabs>
        <w:ind w:left="540" w:hanging="540"/>
        <w:rPr>
          <w:rStyle w:val="MacLevel2TOC"/>
          <w:szCs w:val="16"/>
        </w:rPr>
      </w:pPr>
      <w:bookmarkStart w:id="16" w:name="TOCLink6"/>
      <w:r w:rsidRPr="00420FD1">
        <w:rPr>
          <w:rStyle w:val="MacLevel2TOC"/>
          <w:szCs w:val="16"/>
        </w:rPr>
        <w:t>Notices</w:t>
      </w:r>
      <w:r w:rsidR="005B6DB7">
        <w:rPr>
          <w:rStyle w:val="MacLevel2TOC"/>
          <w:szCs w:val="16"/>
        </w:rPr>
        <w:t xml:space="preserve"> and defects</w:t>
      </w:r>
    </w:p>
    <w:bookmarkEnd w:id="16"/>
    <w:p w:rsidR="008C2C81" w:rsidRDefault="008C2C81" w:rsidP="005B6DB7">
      <w:pPr>
        <w:pStyle w:val="MacLevel3"/>
        <w:tabs>
          <w:tab w:val="clear" w:pos="2016"/>
          <w:tab w:val="num" w:pos="522"/>
        </w:tabs>
        <w:ind w:left="522" w:hanging="522"/>
        <w:rPr>
          <w:szCs w:val="16"/>
        </w:rPr>
      </w:pPr>
      <w:r w:rsidRPr="00420FD1">
        <w:rPr>
          <w:szCs w:val="16"/>
        </w:rPr>
        <w:t xml:space="preserve">Forthwith following receipt to give to </w:t>
      </w:r>
      <w:r w:rsidR="009E27E5">
        <w:rPr>
          <w:szCs w:val="16"/>
        </w:rPr>
        <w:t>us</w:t>
      </w:r>
      <w:r w:rsidRPr="00420FD1">
        <w:rPr>
          <w:szCs w:val="16"/>
        </w:rPr>
        <w:t xml:space="preserve"> a complete and accurate copy of any communication from any government department, local authority or other competent authority and without delay to comply in all respects at </w:t>
      </w:r>
      <w:r w:rsidR="009E27E5">
        <w:rPr>
          <w:szCs w:val="16"/>
        </w:rPr>
        <w:t xml:space="preserve">your </w:t>
      </w:r>
      <w:r w:rsidRPr="00420FD1">
        <w:rPr>
          <w:szCs w:val="16"/>
        </w:rPr>
        <w:t>cost with the provisions thereof.</w:t>
      </w:r>
    </w:p>
    <w:p w:rsidR="005B6DB7" w:rsidRPr="00420FD1" w:rsidRDefault="005B6DB7" w:rsidP="00984E24">
      <w:pPr>
        <w:pStyle w:val="MacLevel3"/>
        <w:tabs>
          <w:tab w:val="clear" w:pos="2016"/>
          <w:tab w:val="num" w:pos="522"/>
        </w:tabs>
        <w:ind w:left="522" w:hanging="522"/>
        <w:rPr>
          <w:szCs w:val="16"/>
        </w:rPr>
      </w:pPr>
      <w:r w:rsidRPr="005B6DB7">
        <w:rPr>
          <w:szCs w:val="16"/>
        </w:rPr>
        <w:t xml:space="preserve">As soon as </w:t>
      </w:r>
      <w:r w:rsidR="00984E24">
        <w:rPr>
          <w:szCs w:val="16"/>
        </w:rPr>
        <w:t>you</w:t>
      </w:r>
      <w:r w:rsidRPr="005B6DB7">
        <w:rPr>
          <w:szCs w:val="16"/>
        </w:rPr>
        <w:t xml:space="preserve"> become aware of any defect in the Premises which might give rise to an obligation on </w:t>
      </w:r>
      <w:r w:rsidR="00984E24">
        <w:rPr>
          <w:szCs w:val="16"/>
        </w:rPr>
        <w:t xml:space="preserve">us, you shall </w:t>
      </w:r>
      <w:r w:rsidRPr="005B6DB7">
        <w:rPr>
          <w:szCs w:val="16"/>
        </w:rPr>
        <w:t xml:space="preserve">do or refrain from doing any act in order to comply with the provisions of this lease or any duty of care imposed on </w:t>
      </w:r>
      <w:r w:rsidR="00984E24">
        <w:rPr>
          <w:szCs w:val="16"/>
        </w:rPr>
        <w:t>us</w:t>
      </w:r>
      <w:r w:rsidRPr="005B6DB7">
        <w:rPr>
          <w:szCs w:val="16"/>
        </w:rPr>
        <w:t xml:space="preserve"> pursuant to the Defective Premises Act 1972 or otherwise, </w:t>
      </w:r>
      <w:r w:rsidR="00984E24">
        <w:rPr>
          <w:szCs w:val="16"/>
        </w:rPr>
        <w:t>you</w:t>
      </w:r>
      <w:r w:rsidRPr="005B6DB7">
        <w:rPr>
          <w:szCs w:val="16"/>
        </w:rPr>
        <w:t xml:space="preserve"> shall forthwith give </w:t>
      </w:r>
      <w:r w:rsidR="00984E24">
        <w:rPr>
          <w:szCs w:val="16"/>
        </w:rPr>
        <w:t>us</w:t>
      </w:r>
      <w:r w:rsidR="006C2F55">
        <w:rPr>
          <w:szCs w:val="16"/>
        </w:rPr>
        <w:t xml:space="preserve"> notice of the defect.</w:t>
      </w:r>
    </w:p>
    <w:p w:rsidR="008C2C81" w:rsidRPr="00420FD1" w:rsidRDefault="008C2C81" w:rsidP="00A204D3">
      <w:pPr>
        <w:pStyle w:val="MacLevel2"/>
        <w:keepNext/>
        <w:tabs>
          <w:tab w:val="num" w:pos="540"/>
        </w:tabs>
        <w:ind w:left="540" w:hanging="540"/>
        <w:rPr>
          <w:rStyle w:val="MacLevel2TOC"/>
          <w:szCs w:val="16"/>
        </w:rPr>
      </w:pPr>
      <w:bookmarkStart w:id="17" w:name="TOCLink7"/>
      <w:r w:rsidRPr="00420FD1">
        <w:rPr>
          <w:rStyle w:val="MacLevel2TOC"/>
          <w:szCs w:val="16"/>
        </w:rPr>
        <w:t>Repair</w:t>
      </w:r>
    </w:p>
    <w:bookmarkEnd w:id="17"/>
    <w:p w:rsidR="008C2C81" w:rsidRPr="00420FD1" w:rsidRDefault="008C2C81" w:rsidP="00A204D3">
      <w:pPr>
        <w:pStyle w:val="Body1"/>
        <w:tabs>
          <w:tab w:val="num" w:pos="720"/>
        </w:tabs>
        <w:ind w:left="540"/>
        <w:rPr>
          <w:szCs w:val="16"/>
        </w:rPr>
      </w:pPr>
      <w:r w:rsidRPr="00420FD1">
        <w:rPr>
          <w:szCs w:val="16"/>
        </w:rPr>
        <w:t xml:space="preserve">To keep the Premises in good and substantial repair and condition throughout the Term </w:t>
      </w:r>
      <w:r w:rsidR="00FD2E46">
        <w:rPr>
          <w:szCs w:val="16"/>
        </w:rPr>
        <w:t>(</w:t>
      </w:r>
      <w:r w:rsidR="00300FBE">
        <w:rPr>
          <w:szCs w:val="16"/>
        </w:rPr>
        <w:t xml:space="preserve">Uninsured Damage or </w:t>
      </w:r>
      <w:r w:rsidRPr="00420FD1">
        <w:rPr>
          <w:szCs w:val="16"/>
        </w:rPr>
        <w:t xml:space="preserve">damage by any of the Insured Risks excepted save to the extent that the insurance effected by </w:t>
      </w:r>
      <w:r w:rsidR="009E27E5">
        <w:rPr>
          <w:szCs w:val="16"/>
        </w:rPr>
        <w:t>us</w:t>
      </w:r>
      <w:r w:rsidRPr="00420FD1">
        <w:rPr>
          <w:szCs w:val="16"/>
        </w:rPr>
        <w:t xml:space="preserve"> shall have been vitiated, avoided or forfeited because of some act or default of </w:t>
      </w:r>
      <w:r w:rsidR="009E27E5">
        <w:rPr>
          <w:szCs w:val="16"/>
        </w:rPr>
        <w:t>you</w:t>
      </w:r>
      <w:r w:rsidRPr="00420FD1">
        <w:rPr>
          <w:szCs w:val="16"/>
        </w:rPr>
        <w:t xml:space="preserve"> or of any person deriving title over, under or through </w:t>
      </w:r>
      <w:r w:rsidR="009E27E5">
        <w:rPr>
          <w:szCs w:val="16"/>
        </w:rPr>
        <w:t>you</w:t>
      </w:r>
      <w:r w:rsidRPr="00420FD1">
        <w:rPr>
          <w:szCs w:val="16"/>
        </w:rPr>
        <w:t xml:space="preserve"> or of </w:t>
      </w:r>
      <w:r w:rsidR="009E27E5">
        <w:rPr>
          <w:szCs w:val="16"/>
        </w:rPr>
        <w:t>your</w:t>
      </w:r>
      <w:r w:rsidRPr="00420FD1">
        <w:rPr>
          <w:szCs w:val="16"/>
        </w:rPr>
        <w:t xml:space="preserve"> or their servants or agents).</w:t>
      </w:r>
    </w:p>
    <w:p w:rsidR="008C2C81" w:rsidRPr="00420FD1" w:rsidRDefault="008C2C81" w:rsidP="00D451FB">
      <w:pPr>
        <w:pStyle w:val="MacLevel2"/>
        <w:keepNext/>
        <w:tabs>
          <w:tab w:val="num" w:pos="540"/>
        </w:tabs>
        <w:ind w:left="540" w:hanging="540"/>
        <w:rPr>
          <w:rStyle w:val="MacLevel2TOC"/>
          <w:szCs w:val="16"/>
        </w:rPr>
      </w:pPr>
      <w:bookmarkStart w:id="18" w:name="TOCLink8"/>
      <w:r w:rsidRPr="00420FD1">
        <w:rPr>
          <w:rStyle w:val="MacLevel2TOC"/>
          <w:szCs w:val="16"/>
        </w:rPr>
        <w:t>Decoration and general condition</w:t>
      </w:r>
    </w:p>
    <w:bookmarkEnd w:id="18"/>
    <w:p w:rsidR="008C2C81" w:rsidRPr="00420FD1" w:rsidRDefault="008C2C81" w:rsidP="00065F15">
      <w:pPr>
        <w:pStyle w:val="MacLevel3"/>
        <w:tabs>
          <w:tab w:val="clear" w:pos="2016"/>
          <w:tab w:val="num" w:pos="540"/>
        </w:tabs>
        <w:ind w:left="522" w:hanging="522"/>
        <w:rPr>
          <w:szCs w:val="16"/>
        </w:rPr>
      </w:pPr>
      <w:r w:rsidRPr="00420FD1">
        <w:rPr>
          <w:szCs w:val="16"/>
        </w:rPr>
        <w:t>To keep the Premises maintained in good decorative order and clean and tidy and keep the external areas of the Premises free from all rubbish and waste and not to store any items on such external areas including for the avoidance of doubt any containers.</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To redecorate [the interior of the Premises in the fifth year of the Term and] the exterior of the Premises in every third year of the Term and both the interior and exterior of the Premises in the last three months of the Term (howsoever determined) the colour and method of which at all times shall be approved by </w:t>
      </w:r>
      <w:r w:rsidR="009E27E5">
        <w:rPr>
          <w:szCs w:val="16"/>
        </w:rPr>
        <w:t>us</w:t>
      </w:r>
      <w:r w:rsidRPr="00420FD1">
        <w:rPr>
          <w:szCs w:val="16"/>
        </w:rPr>
        <w:t xml:space="preserve"> whose consent shall not be unreasonably withheld or delayed. </w:t>
      </w:r>
      <w:r w:rsidR="009E27E5">
        <w:rPr>
          <w:szCs w:val="16"/>
        </w:rPr>
        <w:t>We</w:t>
      </w:r>
      <w:r w:rsidRPr="00420FD1">
        <w:rPr>
          <w:szCs w:val="16"/>
        </w:rPr>
        <w:t xml:space="preserve"> may in the absence of such approval carry out the work in a different colour at </w:t>
      </w:r>
      <w:r w:rsidR="009E27E5">
        <w:rPr>
          <w:szCs w:val="16"/>
        </w:rPr>
        <w:t>your</w:t>
      </w:r>
      <w:r w:rsidRPr="00420FD1">
        <w:rPr>
          <w:szCs w:val="16"/>
        </w:rPr>
        <w:t xml:space="preserve"> cost (which cost may be recovered by </w:t>
      </w:r>
      <w:r w:rsidR="009E27E5">
        <w:rPr>
          <w:szCs w:val="16"/>
        </w:rPr>
        <w:t>us</w:t>
      </w:r>
      <w:r w:rsidRPr="00420FD1">
        <w:rPr>
          <w:szCs w:val="16"/>
        </w:rPr>
        <w:t xml:space="preserve"> from </w:t>
      </w:r>
      <w:r w:rsidR="009E27E5">
        <w:rPr>
          <w:szCs w:val="16"/>
        </w:rPr>
        <w:t>you</w:t>
      </w:r>
      <w:r w:rsidRPr="00420FD1">
        <w:rPr>
          <w:szCs w:val="16"/>
        </w:rPr>
        <w:t xml:space="preserve"> as liquidated damages).</w:t>
      </w:r>
    </w:p>
    <w:p w:rsidR="008C2C81" w:rsidRPr="00420FD1" w:rsidRDefault="008C2C81" w:rsidP="00D451FB">
      <w:pPr>
        <w:pStyle w:val="MacLevel2"/>
        <w:keepNext/>
        <w:tabs>
          <w:tab w:val="num" w:pos="540"/>
        </w:tabs>
        <w:ind w:left="540" w:hanging="540"/>
        <w:rPr>
          <w:rStyle w:val="MacLevel2TOC"/>
          <w:szCs w:val="16"/>
        </w:rPr>
      </w:pPr>
      <w:bookmarkStart w:id="19" w:name="_Ref225330791"/>
      <w:bookmarkStart w:id="20" w:name="TOCLink9"/>
      <w:r w:rsidRPr="00420FD1">
        <w:rPr>
          <w:rStyle w:val="MacLevel2TOC"/>
          <w:szCs w:val="16"/>
        </w:rPr>
        <w:t>To permit entry</w:t>
      </w:r>
      <w:bookmarkEnd w:id="19"/>
    </w:p>
    <w:bookmarkEnd w:id="20"/>
    <w:p w:rsidR="008C2C81" w:rsidRPr="00420FD1" w:rsidRDefault="008C2C81" w:rsidP="004C3108">
      <w:pPr>
        <w:pStyle w:val="Body2"/>
        <w:tabs>
          <w:tab w:val="num" w:pos="540"/>
        </w:tabs>
        <w:ind w:left="540"/>
        <w:rPr>
          <w:szCs w:val="16"/>
        </w:rPr>
      </w:pPr>
      <w:r w:rsidRPr="00420FD1">
        <w:rPr>
          <w:szCs w:val="16"/>
        </w:rPr>
        <w:t xml:space="preserve">To permit </w:t>
      </w:r>
      <w:r w:rsidR="009E27E5">
        <w:rPr>
          <w:szCs w:val="16"/>
        </w:rPr>
        <w:t>us</w:t>
      </w:r>
      <w:r w:rsidRPr="00420FD1">
        <w:rPr>
          <w:szCs w:val="16"/>
        </w:rPr>
        <w:t xml:space="preserve"> at all reasonable times on reasonable prior notice (except in an emergency) to enter the Premises in order to give effect to any proper purpose connected with </w:t>
      </w:r>
      <w:r w:rsidR="009E27E5">
        <w:rPr>
          <w:szCs w:val="16"/>
        </w:rPr>
        <w:t>our</w:t>
      </w:r>
      <w:r w:rsidRPr="00420FD1">
        <w:rPr>
          <w:szCs w:val="16"/>
        </w:rPr>
        <w:t xml:space="preserve"> interest in the Premises or the Estate provided always that in respect of any entry in accordance with this </w:t>
      </w:r>
      <w:r w:rsidR="002E4B03">
        <w:rPr>
          <w:szCs w:val="16"/>
        </w:rPr>
        <w:t>clause</w:t>
      </w:r>
      <w:r w:rsidRPr="00420FD1">
        <w:rPr>
          <w:szCs w:val="16"/>
        </w:rPr>
        <w:t xml:space="preserve"> </w:t>
      </w:r>
      <w:r w:rsidR="00722A12">
        <w:rPr>
          <w:szCs w:val="16"/>
        </w:rPr>
        <w:fldChar w:fldCharType="begin"/>
      </w:r>
      <w:r w:rsidR="00722A12">
        <w:rPr>
          <w:szCs w:val="16"/>
        </w:rPr>
        <w:instrText xml:space="preserve"> REF _Ref225330791 \r \h </w:instrText>
      </w:r>
      <w:r w:rsidR="00722A12">
        <w:rPr>
          <w:szCs w:val="16"/>
        </w:rPr>
      </w:r>
      <w:r w:rsidR="00722A12">
        <w:rPr>
          <w:szCs w:val="16"/>
        </w:rPr>
        <w:fldChar w:fldCharType="separate"/>
      </w:r>
      <w:r w:rsidR="006B2F6B">
        <w:rPr>
          <w:szCs w:val="16"/>
        </w:rPr>
        <w:t>3.6</w:t>
      </w:r>
      <w:r w:rsidR="00722A12">
        <w:rPr>
          <w:szCs w:val="16"/>
        </w:rPr>
        <w:fldChar w:fldCharType="end"/>
      </w:r>
      <w:r w:rsidR="00722A12">
        <w:rPr>
          <w:szCs w:val="16"/>
        </w:rPr>
        <w:t xml:space="preserve"> </w:t>
      </w:r>
      <w:r w:rsidR="009E27E5">
        <w:rPr>
          <w:szCs w:val="16"/>
        </w:rPr>
        <w:t>we</w:t>
      </w:r>
      <w:r w:rsidRPr="00420FD1">
        <w:rPr>
          <w:szCs w:val="16"/>
        </w:rPr>
        <w:t xml:space="preserve"> shall make good all damage thereby caused to the Premises as soon as reasonably practicable.</w:t>
      </w:r>
    </w:p>
    <w:p w:rsidR="008C2C81" w:rsidRPr="00420FD1" w:rsidRDefault="008C2C81" w:rsidP="00645C57">
      <w:pPr>
        <w:pStyle w:val="MacLevel2"/>
        <w:keepNext/>
        <w:tabs>
          <w:tab w:val="num" w:pos="540"/>
        </w:tabs>
        <w:ind w:left="540" w:hanging="540"/>
        <w:rPr>
          <w:rStyle w:val="MacLevel2TOC"/>
          <w:szCs w:val="16"/>
        </w:rPr>
      </w:pPr>
      <w:bookmarkStart w:id="21" w:name="_Ref243276171"/>
      <w:bookmarkStart w:id="22" w:name="TOCLink10"/>
      <w:r w:rsidRPr="00420FD1">
        <w:rPr>
          <w:rStyle w:val="MacLevel2TOC"/>
          <w:szCs w:val="16"/>
        </w:rPr>
        <w:lastRenderedPageBreak/>
        <w:t>Compliance with notices relating to repair or condition</w:t>
      </w:r>
      <w:bookmarkEnd w:id="21"/>
    </w:p>
    <w:bookmarkEnd w:id="22"/>
    <w:p w:rsidR="008C2C81" w:rsidRPr="00420FD1" w:rsidRDefault="008C2C81" w:rsidP="00A204D3">
      <w:pPr>
        <w:pStyle w:val="MacLevel3"/>
        <w:tabs>
          <w:tab w:val="clear" w:pos="2016"/>
          <w:tab w:val="num" w:pos="540"/>
        </w:tabs>
        <w:ind w:left="540" w:hanging="540"/>
        <w:rPr>
          <w:szCs w:val="16"/>
        </w:rPr>
      </w:pPr>
      <w:r w:rsidRPr="00420FD1">
        <w:rPr>
          <w:szCs w:val="16"/>
        </w:rPr>
        <w:t xml:space="preserve">To comply with any notice requiring </w:t>
      </w:r>
      <w:r w:rsidR="009E27E5">
        <w:rPr>
          <w:szCs w:val="16"/>
        </w:rPr>
        <w:t>you</w:t>
      </w:r>
      <w:r w:rsidRPr="00420FD1">
        <w:rPr>
          <w:szCs w:val="16"/>
        </w:rPr>
        <w:t xml:space="preserve"> to remedy any breach of the tenant’s covenants and conditions contained in this </w:t>
      </w:r>
      <w:r w:rsidR="00FE06A2">
        <w:rPr>
          <w:szCs w:val="16"/>
        </w:rPr>
        <w:t>lease</w:t>
      </w:r>
      <w:r w:rsidRPr="00420FD1">
        <w:rPr>
          <w:szCs w:val="16"/>
        </w:rPr>
        <w:t>.</w:t>
      </w:r>
    </w:p>
    <w:p w:rsidR="008C2C81" w:rsidRPr="00420FD1" w:rsidRDefault="008C2C81" w:rsidP="00A204D3">
      <w:pPr>
        <w:pStyle w:val="MacLevel3"/>
        <w:tabs>
          <w:tab w:val="clear" w:pos="2016"/>
          <w:tab w:val="num" w:pos="540"/>
        </w:tabs>
        <w:ind w:left="540" w:hanging="540"/>
        <w:rPr>
          <w:szCs w:val="16"/>
        </w:rPr>
      </w:pPr>
      <w:r w:rsidRPr="00420FD1">
        <w:rPr>
          <w:szCs w:val="16"/>
        </w:rPr>
        <w:t xml:space="preserve">If </w:t>
      </w:r>
      <w:r w:rsidR="009E27E5">
        <w:rPr>
          <w:szCs w:val="16"/>
        </w:rPr>
        <w:t xml:space="preserve">you </w:t>
      </w:r>
      <w:r w:rsidRPr="00420FD1">
        <w:rPr>
          <w:szCs w:val="16"/>
        </w:rPr>
        <w:t xml:space="preserve">shall not within three months comply with any such notice to permit </w:t>
      </w:r>
      <w:r w:rsidR="009E27E5">
        <w:rPr>
          <w:szCs w:val="16"/>
        </w:rPr>
        <w:t>us</w:t>
      </w:r>
      <w:r w:rsidRPr="00420FD1">
        <w:rPr>
          <w:szCs w:val="16"/>
        </w:rPr>
        <w:t xml:space="preserve"> to enter the Premises to remedy the breach as </w:t>
      </w:r>
      <w:r w:rsidR="009E27E5">
        <w:rPr>
          <w:szCs w:val="16"/>
        </w:rPr>
        <w:t>your</w:t>
      </w:r>
      <w:r w:rsidRPr="00420FD1">
        <w:rPr>
          <w:szCs w:val="16"/>
        </w:rPr>
        <w:t xml:space="preserve"> agent and at </w:t>
      </w:r>
      <w:r w:rsidR="009E27E5">
        <w:rPr>
          <w:szCs w:val="16"/>
        </w:rPr>
        <w:t>your</w:t>
      </w:r>
      <w:r w:rsidRPr="00420FD1">
        <w:rPr>
          <w:szCs w:val="16"/>
        </w:rPr>
        <w:t xml:space="preserve"> cost.</w:t>
      </w:r>
    </w:p>
    <w:p w:rsidR="008C2C81" w:rsidRPr="00420FD1" w:rsidRDefault="008C2C81" w:rsidP="00A204D3">
      <w:pPr>
        <w:pStyle w:val="MacLevel3"/>
        <w:tabs>
          <w:tab w:val="clear" w:pos="2016"/>
          <w:tab w:val="num" w:pos="540"/>
        </w:tabs>
        <w:ind w:left="540" w:hanging="540"/>
        <w:rPr>
          <w:szCs w:val="16"/>
        </w:rPr>
      </w:pPr>
      <w:r w:rsidRPr="00420FD1">
        <w:rPr>
          <w:szCs w:val="16"/>
        </w:rPr>
        <w:t xml:space="preserve">To pay to </w:t>
      </w:r>
      <w:r w:rsidR="009E27E5">
        <w:rPr>
          <w:szCs w:val="16"/>
        </w:rPr>
        <w:t>us</w:t>
      </w:r>
      <w:r w:rsidRPr="00420FD1">
        <w:rPr>
          <w:szCs w:val="16"/>
        </w:rPr>
        <w:t xml:space="preserve"> on demand any costs and expenses properly incurred by </w:t>
      </w:r>
      <w:r w:rsidR="009E27E5">
        <w:rPr>
          <w:szCs w:val="16"/>
        </w:rPr>
        <w:t>us</w:t>
      </w:r>
      <w:r w:rsidRPr="00420FD1">
        <w:rPr>
          <w:szCs w:val="16"/>
        </w:rPr>
        <w:t xml:space="preserve"> pursuant to the provisions of this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_Ref243276171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3.7</w:t>
      </w:r>
      <w:r w:rsidRPr="00420FD1">
        <w:rPr>
          <w:szCs w:val="16"/>
        </w:rPr>
        <w:fldChar w:fldCharType="end"/>
      </w:r>
      <w:r w:rsidRPr="00420FD1">
        <w:rPr>
          <w:szCs w:val="16"/>
        </w:rPr>
        <w:t>.</w:t>
      </w:r>
    </w:p>
    <w:p w:rsidR="008C2C81" w:rsidRPr="00420FD1" w:rsidRDefault="008C2C81" w:rsidP="00645C57">
      <w:pPr>
        <w:pStyle w:val="MacLevel2"/>
        <w:keepNext/>
        <w:tabs>
          <w:tab w:val="num" w:pos="540"/>
        </w:tabs>
        <w:ind w:left="540" w:hanging="540"/>
        <w:rPr>
          <w:rStyle w:val="MacLevel2TOC"/>
          <w:szCs w:val="16"/>
        </w:rPr>
      </w:pPr>
      <w:bookmarkStart w:id="23" w:name="TOCLink11"/>
      <w:r w:rsidRPr="00420FD1">
        <w:rPr>
          <w:rStyle w:val="MacLevel2TOC"/>
          <w:szCs w:val="16"/>
        </w:rPr>
        <w:t>Alterations</w:t>
      </w:r>
    </w:p>
    <w:p w:rsidR="008C2C81" w:rsidRPr="00420FD1" w:rsidRDefault="008C2C81" w:rsidP="00A204D3">
      <w:pPr>
        <w:pStyle w:val="MacLevel3"/>
        <w:tabs>
          <w:tab w:val="clear" w:pos="2016"/>
          <w:tab w:val="num" w:pos="522"/>
        </w:tabs>
        <w:ind w:left="522" w:hanging="522"/>
        <w:rPr>
          <w:szCs w:val="16"/>
        </w:rPr>
      </w:pPr>
      <w:bookmarkStart w:id="24" w:name="_Ref243276200"/>
      <w:bookmarkEnd w:id="23"/>
      <w:r w:rsidRPr="00420FD1">
        <w:rPr>
          <w:szCs w:val="16"/>
        </w:rPr>
        <w:t>Not to make any improvements, alterations or additions of any nature to the Premises or to their Conducting Media.</w:t>
      </w:r>
      <w:bookmarkEnd w:id="24"/>
    </w:p>
    <w:p w:rsidR="008C2C81" w:rsidRPr="00420FD1" w:rsidRDefault="008C2C81" w:rsidP="00A204D3">
      <w:pPr>
        <w:pStyle w:val="MacLevel3"/>
        <w:tabs>
          <w:tab w:val="clear" w:pos="2016"/>
          <w:tab w:val="num" w:pos="522"/>
        </w:tabs>
        <w:ind w:left="522" w:hanging="522"/>
        <w:rPr>
          <w:szCs w:val="16"/>
        </w:rPr>
      </w:pPr>
      <w:bookmarkStart w:id="25" w:name="_Ref277342964"/>
      <w:r w:rsidRPr="00420FD1">
        <w:rPr>
          <w:szCs w:val="16"/>
        </w:rPr>
        <w:t xml:space="preserve">Notwithstanding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_Ref243276200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3.8.1</w:t>
      </w:r>
      <w:r w:rsidRPr="00420FD1">
        <w:rPr>
          <w:szCs w:val="16"/>
        </w:rPr>
        <w:fldChar w:fldCharType="end"/>
      </w:r>
      <w:r w:rsidRPr="00420FD1">
        <w:rPr>
          <w:szCs w:val="16"/>
        </w:rPr>
        <w:t xml:space="preserve"> </w:t>
      </w:r>
      <w:r w:rsidR="009E27E5">
        <w:rPr>
          <w:szCs w:val="16"/>
        </w:rPr>
        <w:t>you</w:t>
      </w:r>
      <w:r w:rsidRPr="00420FD1">
        <w:rPr>
          <w:szCs w:val="16"/>
        </w:rPr>
        <w:t xml:space="preserve"> may with </w:t>
      </w:r>
      <w:r w:rsidR="009E27E5">
        <w:rPr>
          <w:szCs w:val="16"/>
        </w:rPr>
        <w:t>our</w:t>
      </w:r>
      <w:r w:rsidRPr="00420FD1">
        <w:rPr>
          <w:szCs w:val="16"/>
        </w:rPr>
        <w:t xml:space="preserve"> consent (which will not be unreasonably withheld)</w:t>
      </w:r>
      <w:r w:rsidR="0044348A">
        <w:rPr>
          <w:szCs w:val="16"/>
        </w:rPr>
        <w:t>:</w:t>
      </w:r>
      <w:bookmarkEnd w:id="25"/>
    </w:p>
    <w:p w:rsidR="008C2C81" w:rsidRPr="00420FD1" w:rsidRDefault="008C2C81" w:rsidP="00065F15">
      <w:pPr>
        <w:pStyle w:val="MacLevel4"/>
        <w:tabs>
          <w:tab w:val="clear" w:pos="3456"/>
          <w:tab w:val="num" w:pos="1332"/>
        </w:tabs>
        <w:ind w:left="1332" w:hanging="702"/>
        <w:rPr>
          <w:szCs w:val="16"/>
        </w:rPr>
      </w:pPr>
      <w:r w:rsidRPr="00420FD1">
        <w:rPr>
          <w:szCs w:val="16"/>
        </w:rPr>
        <w:t>make non-structural alterations to the interior of the Premises;</w:t>
      </w:r>
    </w:p>
    <w:p w:rsidR="008C2C81" w:rsidRPr="00420FD1" w:rsidRDefault="008C2C81" w:rsidP="00065F15">
      <w:pPr>
        <w:pStyle w:val="MacLevel4"/>
        <w:tabs>
          <w:tab w:val="clear" w:pos="3456"/>
          <w:tab w:val="num" w:pos="1332"/>
        </w:tabs>
        <w:ind w:left="1332" w:hanging="702"/>
        <w:rPr>
          <w:szCs w:val="16"/>
        </w:rPr>
      </w:pPr>
      <w:r w:rsidRPr="00420FD1">
        <w:rPr>
          <w:szCs w:val="16"/>
        </w:rPr>
        <w:t xml:space="preserve">erect a non-illuminated sign on the exterior of the Premises of a size and design approved by </w:t>
      </w:r>
      <w:r w:rsidR="009E27E5">
        <w:rPr>
          <w:szCs w:val="16"/>
        </w:rPr>
        <w:t xml:space="preserve">us </w:t>
      </w:r>
      <w:r w:rsidRPr="00420FD1">
        <w:rPr>
          <w:szCs w:val="16"/>
        </w:rPr>
        <w:t xml:space="preserve">displaying </w:t>
      </w:r>
      <w:r w:rsidR="009E27E5">
        <w:rPr>
          <w:szCs w:val="16"/>
        </w:rPr>
        <w:t>your</w:t>
      </w:r>
      <w:r w:rsidRPr="00420FD1">
        <w:rPr>
          <w:szCs w:val="16"/>
        </w:rPr>
        <w:t xml:space="preserve"> name and business.</w:t>
      </w:r>
    </w:p>
    <w:p w:rsidR="008C2C81" w:rsidRPr="00420FD1" w:rsidRDefault="008C2C81" w:rsidP="00065F15">
      <w:pPr>
        <w:pStyle w:val="MacLevel3"/>
        <w:tabs>
          <w:tab w:val="clear" w:pos="2016"/>
          <w:tab w:val="num" w:pos="522"/>
        </w:tabs>
        <w:ind w:left="522" w:hanging="522"/>
        <w:rPr>
          <w:szCs w:val="16"/>
        </w:rPr>
      </w:pPr>
      <w:r w:rsidRPr="00420FD1">
        <w:rPr>
          <w:szCs w:val="16"/>
        </w:rPr>
        <w:t xml:space="preserve">If </w:t>
      </w:r>
      <w:r w:rsidR="009E27E5">
        <w:rPr>
          <w:szCs w:val="16"/>
        </w:rPr>
        <w:t>we</w:t>
      </w:r>
      <w:r w:rsidRPr="00420FD1">
        <w:rPr>
          <w:szCs w:val="16"/>
        </w:rPr>
        <w:t xml:space="preserve"> provi</w:t>
      </w:r>
      <w:r w:rsidR="009E27E5">
        <w:rPr>
          <w:szCs w:val="16"/>
        </w:rPr>
        <w:t>de</w:t>
      </w:r>
      <w:r w:rsidRPr="00420FD1">
        <w:rPr>
          <w:szCs w:val="16"/>
        </w:rPr>
        <w:t xml:space="preserve"> consent pursuant to clause </w:t>
      </w:r>
      <w:r w:rsidRPr="00420FD1">
        <w:rPr>
          <w:szCs w:val="16"/>
        </w:rPr>
        <w:fldChar w:fldCharType="begin"/>
      </w:r>
      <w:r w:rsidRPr="00420FD1">
        <w:rPr>
          <w:szCs w:val="16"/>
        </w:rPr>
        <w:instrText xml:space="preserve"> REF _Ref277342964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3.8.2</w:t>
      </w:r>
      <w:r w:rsidRPr="00420FD1">
        <w:rPr>
          <w:szCs w:val="16"/>
        </w:rPr>
        <w:fldChar w:fldCharType="end"/>
      </w:r>
      <w:r w:rsidRPr="00420FD1">
        <w:rPr>
          <w:szCs w:val="16"/>
        </w:rPr>
        <w:t xml:space="preserve">, </w:t>
      </w:r>
      <w:r w:rsidR="009E27E5">
        <w:rPr>
          <w:szCs w:val="16"/>
        </w:rPr>
        <w:t>you</w:t>
      </w:r>
      <w:r w:rsidRPr="00420FD1">
        <w:rPr>
          <w:szCs w:val="16"/>
        </w:rPr>
        <w:t xml:space="preserve"> will before starting the works, if the works are substantial, provide security acceptable to </w:t>
      </w:r>
      <w:r w:rsidR="009E27E5">
        <w:rPr>
          <w:szCs w:val="16"/>
        </w:rPr>
        <w:t>us</w:t>
      </w:r>
      <w:r w:rsidRPr="00420FD1">
        <w:rPr>
          <w:szCs w:val="16"/>
        </w:rPr>
        <w:t xml:space="preserve"> sufficient to cover the cost of reinstatement of the Premises on the expiry or determination of this </w:t>
      </w:r>
      <w:r w:rsidR="00FE06A2">
        <w:rPr>
          <w:szCs w:val="16"/>
        </w:rPr>
        <w:t>lease</w:t>
      </w:r>
      <w:r w:rsidRPr="00420FD1">
        <w:rPr>
          <w:szCs w:val="16"/>
        </w:rPr>
        <w:t xml:space="preserve"> (which for the avoidance of doubt includes any renewal thereof) if </w:t>
      </w:r>
      <w:r w:rsidR="009E27E5">
        <w:rPr>
          <w:szCs w:val="16"/>
        </w:rPr>
        <w:t>you do</w:t>
      </w:r>
      <w:r w:rsidRPr="00420FD1">
        <w:rPr>
          <w:szCs w:val="16"/>
        </w:rPr>
        <w:t xml:space="preserve"> not reinstate the Premises to </w:t>
      </w:r>
      <w:r w:rsidR="009E27E5">
        <w:rPr>
          <w:szCs w:val="16"/>
        </w:rPr>
        <w:t>our</w:t>
      </w:r>
      <w:r w:rsidRPr="00420FD1">
        <w:rPr>
          <w:szCs w:val="16"/>
        </w:rPr>
        <w:t xml:space="preserve"> reasonable satisfaction.</w:t>
      </w:r>
    </w:p>
    <w:p w:rsidR="008C2C81" w:rsidRDefault="009E27E5" w:rsidP="00065F15">
      <w:pPr>
        <w:pStyle w:val="MacLevel3"/>
        <w:tabs>
          <w:tab w:val="clear" w:pos="2016"/>
          <w:tab w:val="num" w:pos="522"/>
        </w:tabs>
        <w:ind w:left="522" w:hanging="522"/>
        <w:rPr>
          <w:szCs w:val="16"/>
        </w:rPr>
      </w:pPr>
      <w:r>
        <w:rPr>
          <w:szCs w:val="16"/>
        </w:rPr>
        <w:t>You</w:t>
      </w:r>
      <w:r w:rsidR="008C2C81" w:rsidRPr="00420FD1">
        <w:rPr>
          <w:szCs w:val="16"/>
        </w:rPr>
        <w:t xml:space="preserve"> will (unless requested not to do so) reinstate all alterations and additions to the Premises [carried out during or at any time prior to the commencement of the Term] whether made pursuant to this </w:t>
      </w:r>
      <w:r w:rsidR="00FE06A2">
        <w:rPr>
          <w:szCs w:val="16"/>
        </w:rPr>
        <w:t>lease</w:t>
      </w:r>
      <w:r w:rsidR="008C2C81" w:rsidRPr="00420FD1">
        <w:rPr>
          <w:szCs w:val="16"/>
        </w:rPr>
        <w:t xml:space="preserve"> or any preceding tenancy of the Premises by </w:t>
      </w:r>
      <w:r>
        <w:rPr>
          <w:szCs w:val="16"/>
        </w:rPr>
        <w:t>you</w:t>
      </w:r>
      <w:r w:rsidR="008C2C81" w:rsidRPr="00420FD1">
        <w:rPr>
          <w:szCs w:val="16"/>
        </w:rPr>
        <w:t xml:space="preserve"> at the end or sooner determination of the Term to </w:t>
      </w:r>
      <w:r>
        <w:rPr>
          <w:szCs w:val="16"/>
        </w:rPr>
        <w:t>our reasonable satisfaction</w:t>
      </w:r>
      <w:r w:rsidR="008C2C81" w:rsidRPr="00420FD1">
        <w:rPr>
          <w:szCs w:val="16"/>
        </w:rPr>
        <w:t>.</w:t>
      </w:r>
    </w:p>
    <w:p w:rsidR="00B13D62" w:rsidRPr="00B13D62" w:rsidRDefault="00B13D62" w:rsidP="00B13D62">
      <w:pPr>
        <w:pStyle w:val="MacLevel2"/>
        <w:keepNext/>
        <w:tabs>
          <w:tab w:val="num" w:pos="540"/>
        </w:tabs>
        <w:ind w:left="540" w:hanging="540"/>
        <w:rPr>
          <w:rStyle w:val="MacLevel2TOC"/>
          <w:szCs w:val="16"/>
        </w:rPr>
      </w:pPr>
      <w:r w:rsidRPr="00B13D62">
        <w:rPr>
          <w:rStyle w:val="MacLevel2TOC"/>
          <w:szCs w:val="16"/>
        </w:rPr>
        <w:t>EPC related restrictions on alterations</w:t>
      </w:r>
    </w:p>
    <w:p w:rsidR="00B13D62" w:rsidRPr="00B13D62" w:rsidRDefault="00B13D62" w:rsidP="00B13D62">
      <w:pPr>
        <w:pStyle w:val="MacLevel3"/>
        <w:tabs>
          <w:tab w:val="clear" w:pos="2016"/>
          <w:tab w:val="num" w:pos="522"/>
        </w:tabs>
        <w:ind w:left="522" w:hanging="522"/>
        <w:rPr>
          <w:szCs w:val="16"/>
        </w:rPr>
      </w:pPr>
      <w:r w:rsidRPr="00B13D62">
        <w:rPr>
          <w:szCs w:val="16"/>
        </w:rPr>
        <w:t>Not to:</w:t>
      </w:r>
    </w:p>
    <w:p w:rsidR="00B13D62" w:rsidRDefault="00B13D62" w:rsidP="00B13D62">
      <w:pPr>
        <w:pStyle w:val="MacLevel4"/>
        <w:tabs>
          <w:tab w:val="clear" w:pos="3456"/>
          <w:tab w:val="num" w:pos="1332"/>
        </w:tabs>
        <w:ind w:left="1332" w:hanging="702"/>
      </w:pPr>
      <w:r>
        <w:t>do or omit to do anything which adversely affects the efficiency of the use of energy or water, the Environmental Performance or sustainability characteristics of the Premises or the Estate, including the EPC and BREEAM ratings, or for the purposes of the CRC Scheme;</w:t>
      </w:r>
    </w:p>
    <w:p w:rsidR="00B13D62" w:rsidRDefault="00B13D62" w:rsidP="00B13D62">
      <w:pPr>
        <w:pStyle w:val="MacLevel4"/>
        <w:tabs>
          <w:tab w:val="clear" w:pos="3456"/>
          <w:tab w:val="num" w:pos="1332"/>
        </w:tabs>
        <w:ind w:left="1332" w:hanging="702"/>
      </w:pPr>
      <w:r>
        <w:t xml:space="preserve">make any alterations to the Premises which would </w:t>
      </w:r>
      <w:r w:rsidRPr="00B13D62">
        <w:rPr>
          <w:szCs w:val="16"/>
        </w:rPr>
        <w:t>adversely</w:t>
      </w:r>
      <w:r>
        <w:t xml:space="preserve"> affect the existing EPC rating for the Premises or the Estate;</w:t>
      </w:r>
    </w:p>
    <w:p w:rsidR="00B13D62" w:rsidRDefault="00B13D62" w:rsidP="00B13D62">
      <w:pPr>
        <w:pStyle w:val="MacLevel4"/>
        <w:tabs>
          <w:tab w:val="clear" w:pos="3456"/>
          <w:tab w:val="num" w:pos="1332"/>
        </w:tabs>
        <w:ind w:left="1332" w:hanging="702"/>
      </w:pPr>
      <w:r>
        <w:t xml:space="preserve">make any alterations to the Premises which would </w:t>
      </w:r>
      <w:r w:rsidRPr="00B13D62">
        <w:rPr>
          <w:szCs w:val="16"/>
        </w:rPr>
        <w:t>require</w:t>
      </w:r>
      <w:r>
        <w:t xml:space="preserve"> a new EPC to be obtained unless you have demonstrated to our </w:t>
      </w:r>
      <w:r w:rsidR="00DF7D9D">
        <w:t>r</w:t>
      </w:r>
      <w:r>
        <w:t>easonable satisfaction that such new EPC will show an asset rating that is not less than the EPC rating existing for the Premises or the Estate prior to such alterations being carried out;</w:t>
      </w:r>
    </w:p>
    <w:p w:rsidR="00B13D62" w:rsidRDefault="00B13D62" w:rsidP="00B13D62">
      <w:pPr>
        <w:pStyle w:val="MacLevel4"/>
        <w:tabs>
          <w:tab w:val="clear" w:pos="3456"/>
          <w:tab w:val="num" w:pos="1332"/>
        </w:tabs>
        <w:ind w:left="1332" w:hanging="702"/>
      </w:pPr>
      <w:r>
        <w:t xml:space="preserve">obtain or commission an EPC in respect of the Premises as a result of the works carried out by you, </w:t>
      </w:r>
      <w:r w:rsidRPr="00B13D62">
        <w:rPr>
          <w:szCs w:val="16"/>
        </w:rPr>
        <w:t>unless</w:t>
      </w:r>
      <w:r>
        <w:t xml:space="preserve"> we require you to do so for alterations or under the Energy Performance Regulations.  If you obtain an EPC, you shall promptly do so by (at our reasonable discretion), either obtaining an EPC from an assessor approved by us, such approval not to be unreasonably withheld or delayed or paying </w:t>
      </w:r>
      <w:r>
        <w:lastRenderedPageBreak/>
        <w:t>our reasonable and proper costs of obtaining an EPC for the Premises.</w:t>
      </w:r>
    </w:p>
    <w:p w:rsidR="00B13D62" w:rsidRDefault="00B13D62" w:rsidP="00B13D62">
      <w:pPr>
        <w:pStyle w:val="MacLevel3"/>
        <w:tabs>
          <w:tab w:val="clear" w:pos="2016"/>
          <w:tab w:val="num" w:pos="540"/>
        </w:tabs>
        <w:ind w:left="522" w:hanging="522"/>
      </w:pPr>
      <w:r>
        <w:t xml:space="preserve">You shall promptly supply us with a copy of any EPC you or any </w:t>
      </w:r>
      <w:proofErr w:type="spellStart"/>
      <w:r>
        <w:t>undertenant</w:t>
      </w:r>
      <w:proofErr w:type="spellEnd"/>
      <w:r>
        <w:t xml:space="preserve"> obtains or commissions in </w:t>
      </w:r>
      <w:r w:rsidRPr="00B13D62">
        <w:rPr>
          <w:szCs w:val="16"/>
        </w:rPr>
        <w:t>respect</w:t>
      </w:r>
      <w:r>
        <w:t xml:space="preserve"> of the Premises or the Estate together with the energy modelling calculation file and supporting drawings (also known as the NCT file).</w:t>
      </w:r>
    </w:p>
    <w:p w:rsidR="008C2C81" w:rsidRPr="00420FD1" w:rsidRDefault="008C2C81" w:rsidP="00433AA1">
      <w:pPr>
        <w:pStyle w:val="MacLevel2"/>
        <w:keepNext/>
        <w:tabs>
          <w:tab w:val="num" w:pos="540"/>
        </w:tabs>
        <w:ind w:left="540" w:hanging="540"/>
        <w:rPr>
          <w:rStyle w:val="MacLevel2TOC"/>
          <w:szCs w:val="16"/>
        </w:rPr>
      </w:pPr>
      <w:bookmarkStart w:id="26" w:name="TOCLink12"/>
      <w:r w:rsidRPr="00420FD1">
        <w:rPr>
          <w:rStyle w:val="MacLevel2TOC"/>
          <w:szCs w:val="16"/>
        </w:rPr>
        <w:t>Use</w:t>
      </w:r>
    </w:p>
    <w:bookmarkEnd w:id="26"/>
    <w:p w:rsidR="008C2C81" w:rsidRPr="00420FD1" w:rsidRDefault="008C2C81" w:rsidP="00065F15">
      <w:pPr>
        <w:pStyle w:val="MacLevel3"/>
        <w:tabs>
          <w:tab w:val="clear" w:pos="2016"/>
          <w:tab w:val="num" w:pos="540"/>
        </w:tabs>
        <w:ind w:left="522" w:hanging="522"/>
        <w:rPr>
          <w:szCs w:val="16"/>
        </w:rPr>
      </w:pPr>
      <w:r w:rsidRPr="00420FD1">
        <w:rPr>
          <w:szCs w:val="16"/>
        </w:rPr>
        <w:t>Not to use the Premises otherwise than for the Permitted Use.</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Not to use any car parking area forming part of the Premises other than for the parking of trade vehicles or private motor vehicles of </w:t>
      </w:r>
      <w:r w:rsidR="000A0522">
        <w:rPr>
          <w:szCs w:val="16"/>
        </w:rPr>
        <w:t>your</w:t>
      </w:r>
      <w:r w:rsidRPr="00420FD1">
        <w:rPr>
          <w:szCs w:val="16"/>
        </w:rPr>
        <w:t xml:space="preserve"> employees or customers.</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Not to use the Premises for any dangerous, noxious, noisy, illegal, offensive or immoral trade, business or activity or in such a way as to cause nuisance, damage, injury or annoyance to </w:t>
      </w:r>
      <w:r w:rsidR="000A0522">
        <w:rPr>
          <w:szCs w:val="16"/>
        </w:rPr>
        <w:t>us</w:t>
      </w:r>
      <w:r w:rsidRPr="00420FD1">
        <w:rPr>
          <w:szCs w:val="16"/>
        </w:rPr>
        <w:t xml:space="preserve"> or the occupiers of the Estate.</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Not to use the Premises for the recycling, processing or storage of </w:t>
      </w:r>
      <w:r w:rsidR="00CD0B30">
        <w:rPr>
          <w:szCs w:val="16"/>
        </w:rPr>
        <w:t xml:space="preserve">chemical products or </w:t>
      </w:r>
      <w:r w:rsidRPr="00420FD1">
        <w:rPr>
          <w:szCs w:val="16"/>
        </w:rPr>
        <w:t xml:space="preserve">waste </w:t>
      </w:r>
      <w:r w:rsidR="00D83FCC">
        <w:rPr>
          <w:szCs w:val="16"/>
        </w:rPr>
        <w:t>material</w:t>
      </w:r>
      <w:r w:rsidRPr="00420FD1">
        <w:rPr>
          <w:szCs w:val="16"/>
        </w:rPr>
        <w:t xml:space="preserve"> or similar uses or for any use which requires a licence from the Environment Agency.</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Not to use the Premises for the creation, treatment, processing, transfer, disposal or storage of </w:t>
      </w:r>
      <w:r w:rsidR="002B3566">
        <w:rPr>
          <w:szCs w:val="16"/>
        </w:rPr>
        <w:t xml:space="preserve">hazardous </w:t>
      </w:r>
      <w:r w:rsidRPr="00420FD1">
        <w:rPr>
          <w:szCs w:val="16"/>
        </w:rPr>
        <w:t xml:space="preserve">waste (as defined in the Waste </w:t>
      </w:r>
      <w:r w:rsidR="002B3566">
        <w:rPr>
          <w:szCs w:val="16"/>
        </w:rPr>
        <w:t xml:space="preserve">Framework </w:t>
      </w:r>
      <w:r w:rsidRPr="00420FD1">
        <w:rPr>
          <w:szCs w:val="16"/>
        </w:rPr>
        <w:t>Directive (</w:t>
      </w:r>
      <w:r w:rsidR="002B3566">
        <w:rPr>
          <w:szCs w:val="16"/>
        </w:rPr>
        <w:t>2008</w:t>
      </w:r>
      <w:r w:rsidRPr="00420FD1">
        <w:rPr>
          <w:szCs w:val="16"/>
        </w:rPr>
        <w:t>/9</w:t>
      </w:r>
      <w:r w:rsidR="002B3566">
        <w:rPr>
          <w:szCs w:val="16"/>
        </w:rPr>
        <w:t>8</w:t>
      </w:r>
      <w:r w:rsidRPr="00420FD1">
        <w:rPr>
          <w:szCs w:val="16"/>
        </w:rPr>
        <w:t>/EC) or any amendment thereto or replacement thereof).</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To permit </w:t>
      </w:r>
      <w:r w:rsidR="000A0522">
        <w:rPr>
          <w:szCs w:val="16"/>
        </w:rPr>
        <w:t>us</w:t>
      </w:r>
      <w:r w:rsidRPr="00420FD1">
        <w:rPr>
          <w:szCs w:val="16"/>
        </w:rPr>
        <w:t>, after reasonable prior notice, to fix on any suitable exterior part of the Premises, a notice board for re-letting (during the last 6 months of the Term, however determined) or selling the Premises, and not to remove or obscure the board.</w:t>
      </w:r>
    </w:p>
    <w:p w:rsidR="008C2C81" w:rsidRPr="00420FD1" w:rsidRDefault="008C2C81" w:rsidP="000A0522">
      <w:pPr>
        <w:pStyle w:val="MacLevel2"/>
        <w:keepNext/>
        <w:tabs>
          <w:tab w:val="num" w:pos="540"/>
        </w:tabs>
        <w:ind w:left="720" w:hanging="720"/>
        <w:rPr>
          <w:rStyle w:val="MacLevel2TOC"/>
          <w:szCs w:val="16"/>
        </w:rPr>
      </w:pPr>
      <w:bookmarkStart w:id="27" w:name="TOCLink13"/>
      <w:r w:rsidRPr="00420FD1">
        <w:rPr>
          <w:rStyle w:val="MacLevel2TOC"/>
          <w:szCs w:val="16"/>
        </w:rPr>
        <w:t>Insurance</w:t>
      </w:r>
    </w:p>
    <w:bookmarkEnd w:id="27"/>
    <w:p w:rsidR="008C2C81" w:rsidRPr="00420FD1" w:rsidRDefault="008C2C81" w:rsidP="00065F15">
      <w:pPr>
        <w:pStyle w:val="MacLevel3"/>
        <w:tabs>
          <w:tab w:val="clear" w:pos="2016"/>
          <w:tab w:val="num" w:pos="540"/>
        </w:tabs>
        <w:ind w:left="522" w:hanging="522"/>
        <w:rPr>
          <w:szCs w:val="16"/>
        </w:rPr>
      </w:pPr>
      <w:r w:rsidRPr="00420FD1">
        <w:rPr>
          <w:szCs w:val="16"/>
        </w:rPr>
        <w:t>To comply with the recommendations or requirements of the insurers of the Premises and the local fire officer.</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If the Premises are damaged or destroyed by any risk insured against by </w:t>
      </w:r>
      <w:r w:rsidR="000A0522">
        <w:rPr>
          <w:szCs w:val="16"/>
        </w:rPr>
        <w:t>us</w:t>
      </w:r>
      <w:r w:rsidRPr="00420FD1">
        <w:rPr>
          <w:szCs w:val="16"/>
        </w:rPr>
        <w:t xml:space="preserve"> and the policy of insurance in respect of it is vitiated, avoided or forfeited or the payment of the policy monies or any part of them is refused or withheld by reason of the act or default of </w:t>
      </w:r>
      <w:r w:rsidR="000A0522">
        <w:rPr>
          <w:szCs w:val="16"/>
        </w:rPr>
        <w:t>you</w:t>
      </w:r>
      <w:r w:rsidRPr="00420FD1">
        <w:rPr>
          <w:szCs w:val="16"/>
        </w:rPr>
        <w:t xml:space="preserve"> or any person deriving title under </w:t>
      </w:r>
      <w:r w:rsidR="000A0522">
        <w:rPr>
          <w:szCs w:val="16"/>
        </w:rPr>
        <w:t>you</w:t>
      </w:r>
      <w:r w:rsidRPr="00420FD1">
        <w:rPr>
          <w:szCs w:val="16"/>
        </w:rPr>
        <w:t xml:space="preserve"> or </w:t>
      </w:r>
      <w:r w:rsidR="000A0522">
        <w:rPr>
          <w:szCs w:val="16"/>
        </w:rPr>
        <w:t>your/</w:t>
      </w:r>
      <w:r w:rsidRPr="00420FD1">
        <w:rPr>
          <w:szCs w:val="16"/>
        </w:rPr>
        <w:t xml:space="preserve">their respective agents, servants or licensees then and in every such case to pay to </w:t>
      </w:r>
      <w:r w:rsidR="000A0522">
        <w:rPr>
          <w:szCs w:val="16"/>
        </w:rPr>
        <w:t>us</w:t>
      </w:r>
      <w:r w:rsidRPr="00420FD1">
        <w:rPr>
          <w:szCs w:val="16"/>
        </w:rPr>
        <w:t xml:space="preserve"> on the date when the policy monies would otherwise have been paid an amount equal to the sum so refused or withheld.</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Not to insure the Premises against any risks which are from time to time insured against by </w:t>
      </w:r>
      <w:r w:rsidR="000A0522">
        <w:rPr>
          <w:szCs w:val="16"/>
        </w:rPr>
        <w:t>us</w:t>
      </w:r>
      <w:r w:rsidRPr="00420FD1">
        <w:rPr>
          <w:szCs w:val="16"/>
        </w:rPr>
        <w:t>.</w:t>
      </w:r>
    </w:p>
    <w:p w:rsidR="008C2C81" w:rsidRPr="00420FD1" w:rsidRDefault="008C2C81" w:rsidP="00426D71">
      <w:pPr>
        <w:pStyle w:val="MacLevel2"/>
        <w:keepNext/>
        <w:tabs>
          <w:tab w:val="num" w:pos="540"/>
        </w:tabs>
        <w:ind w:left="540" w:hanging="540"/>
        <w:rPr>
          <w:rStyle w:val="MacLevel2TOC"/>
          <w:szCs w:val="16"/>
        </w:rPr>
      </w:pPr>
      <w:bookmarkStart w:id="28" w:name="_Ref243276288"/>
      <w:bookmarkStart w:id="29" w:name="TOCLink14"/>
      <w:r w:rsidRPr="00420FD1">
        <w:rPr>
          <w:rStyle w:val="MacLevel2TOC"/>
          <w:szCs w:val="16"/>
        </w:rPr>
        <w:t>Alienation</w:t>
      </w:r>
      <w:bookmarkEnd w:id="28"/>
    </w:p>
    <w:p w:rsidR="008C2C81" w:rsidRPr="00420FD1" w:rsidRDefault="008C2C81" w:rsidP="00065F15">
      <w:pPr>
        <w:pStyle w:val="MacLevel3"/>
        <w:tabs>
          <w:tab w:val="clear" w:pos="2016"/>
          <w:tab w:val="num" w:pos="540"/>
        </w:tabs>
        <w:ind w:left="522" w:hanging="522"/>
        <w:rPr>
          <w:szCs w:val="16"/>
        </w:rPr>
      </w:pPr>
      <w:bookmarkStart w:id="30" w:name="_Ref243276218"/>
      <w:bookmarkEnd w:id="29"/>
      <w:r w:rsidRPr="00420FD1">
        <w:rPr>
          <w:szCs w:val="16"/>
        </w:rPr>
        <w:t>Not to assign, mortgage, charge, hold on trust for another, underlet or in any other manner part with possession or share occupation of the whole or any part of the Premises or agree to do so.</w:t>
      </w:r>
      <w:bookmarkEnd w:id="30"/>
    </w:p>
    <w:p w:rsidR="008C2C81" w:rsidRPr="00420FD1" w:rsidRDefault="008C2C81" w:rsidP="00065F15">
      <w:pPr>
        <w:pStyle w:val="MacLevel3"/>
        <w:tabs>
          <w:tab w:val="clear" w:pos="2016"/>
          <w:tab w:val="num" w:pos="540"/>
        </w:tabs>
        <w:ind w:left="522" w:hanging="522"/>
        <w:rPr>
          <w:szCs w:val="16"/>
        </w:rPr>
      </w:pPr>
      <w:r w:rsidRPr="00420FD1">
        <w:rPr>
          <w:szCs w:val="16"/>
        </w:rPr>
        <w:t xml:space="preserve">Notwithstanding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_Ref243276218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3.12.1</w:t>
      </w:r>
      <w:r w:rsidRPr="00420FD1">
        <w:rPr>
          <w:szCs w:val="16"/>
        </w:rPr>
        <w:fldChar w:fldCharType="end"/>
      </w:r>
      <w:r w:rsidRPr="00420FD1">
        <w:rPr>
          <w:szCs w:val="16"/>
        </w:rPr>
        <w:t>:</w:t>
      </w:r>
    </w:p>
    <w:p w:rsidR="008C2C81" w:rsidRPr="00420FD1" w:rsidRDefault="000A0522" w:rsidP="00065F15">
      <w:pPr>
        <w:pStyle w:val="MacLevel4"/>
        <w:tabs>
          <w:tab w:val="clear" w:pos="3456"/>
          <w:tab w:val="num" w:pos="1332"/>
        </w:tabs>
        <w:ind w:left="1332" w:hanging="702"/>
        <w:rPr>
          <w:szCs w:val="16"/>
        </w:rPr>
      </w:pPr>
      <w:r>
        <w:rPr>
          <w:szCs w:val="16"/>
        </w:rPr>
        <w:t xml:space="preserve">you are </w:t>
      </w:r>
      <w:r w:rsidR="008C2C81" w:rsidRPr="00420FD1">
        <w:rPr>
          <w:szCs w:val="16"/>
        </w:rPr>
        <w:t xml:space="preserve">entitled to share occupation of the Premises with any company which is a member of the same group as </w:t>
      </w:r>
      <w:r>
        <w:rPr>
          <w:szCs w:val="16"/>
        </w:rPr>
        <w:t>you</w:t>
      </w:r>
      <w:r w:rsidR="008C2C81" w:rsidRPr="00420FD1">
        <w:rPr>
          <w:szCs w:val="16"/>
        </w:rPr>
        <w:t xml:space="preserve"> (within the meaning of Section 42 of the Landlord and Tenant Act 1954) for so long as both companies remain members of the group and only in a way that does not create or transfer a legal estate; and</w:t>
      </w:r>
    </w:p>
    <w:p w:rsidR="008C2C81" w:rsidRPr="00420FD1" w:rsidRDefault="000A0522" w:rsidP="00065F15">
      <w:pPr>
        <w:pStyle w:val="MacLevel4"/>
        <w:tabs>
          <w:tab w:val="clear" w:pos="3456"/>
          <w:tab w:val="num" w:pos="1332"/>
        </w:tabs>
        <w:ind w:left="1332" w:hanging="702"/>
        <w:rPr>
          <w:szCs w:val="16"/>
        </w:rPr>
      </w:pPr>
      <w:r>
        <w:rPr>
          <w:szCs w:val="16"/>
        </w:rPr>
        <w:lastRenderedPageBreak/>
        <w:t>you</w:t>
      </w:r>
      <w:r w:rsidR="008C2C81" w:rsidRPr="00420FD1">
        <w:rPr>
          <w:szCs w:val="16"/>
        </w:rPr>
        <w:t xml:space="preserve"> may with </w:t>
      </w:r>
      <w:r>
        <w:rPr>
          <w:szCs w:val="16"/>
        </w:rPr>
        <w:t>our</w:t>
      </w:r>
      <w:r w:rsidR="008C2C81" w:rsidRPr="00420FD1">
        <w:rPr>
          <w:szCs w:val="16"/>
        </w:rPr>
        <w:t xml:space="preserve"> prior written consent (which shall not be unreasonably withheld) assign, underlet or charge the whole (but not part) of the Premises.</w:t>
      </w:r>
    </w:p>
    <w:p w:rsidR="008C2C81" w:rsidRPr="00420FD1" w:rsidRDefault="008C2C81" w:rsidP="00065F15">
      <w:pPr>
        <w:pStyle w:val="MacLevel3"/>
        <w:tabs>
          <w:tab w:val="clear" w:pos="2016"/>
          <w:tab w:val="num" w:pos="540"/>
        </w:tabs>
        <w:ind w:left="522" w:hanging="522"/>
        <w:rPr>
          <w:szCs w:val="16"/>
        </w:rPr>
      </w:pPr>
      <w:bookmarkStart w:id="31" w:name="_Ref243276361"/>
      <w:r w:rsidRPr="00420FD1">
        <w:rPr>
          <w:szCs w:val="16"/>
        </w:rPr>
        <w:t xml:space="preserve">For the purposes of Section 19(1A) of the Landlord and Tenant Act 1927, </w:t>
      </w:r>
      <w:r w:rsidR="000A0522">
        <w:rPr>
          <w:szCs w:val="16"/>
        </w:rPr>
        <w:t>we</w:t>
      </w:r>
      <w:r w:rsidRPr="00420FD1">
        <w:rPr>
          <w:szCs w:val="16"/>
        </w:rPr>
        <w:t xml:space="preserve"> may withhold </w:t>
      </w:r>
      <w:r w:rsidR="000A0522">
        <w:rPr>
          <w:szCs w:val="16"/>
        </w:rPr>
        <w:t>our</w:t>
      </w:r>
      <w:r w:rsidRPr="00420FD1">
        <w:rPr>
          <w:szCs w:val="16"/>
        </w:rPr>
        <w:t xml:space="preserve"> licence to an assignment if any of the circumstances set out in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_Ref243276266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3.12.4</w:t>
      </w:r>
      <w:r w:rsidRPr="00420FD1">
        <w:rPr>
          <w:szCs w:val="16"/>
        </w:rPr>
        <w:fldChar w:fldCharType="end"/>
      </w:r>
      <w:r w:rsidRPr="00420FD1">
        <w:rPr>
          <w:szCs w:val="16"/>
        </w:rPr>
        <w:t xml:space="preserve"> applies and may grant such licence subject to any or all of the conditions set out in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_Ref243276233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3.12.5</w:t>
      </w:r>
      <w:r w:rsidRPr="00420FD1">
        <w:rPr>
          <w:szCs w:val="16"/>
        </w:rPr>
        <w:fldChar w:fldCharType="end"/>
      </w:r>
      <w:r w:rsidRPr="00420FD1">
        <w:rPr>
          <w:szCs w:val="16"/>
        </w:rPr>
        <w:t xml:space="preserve"> (but without prejudice to </w:t>
      </w:r>
      <w:r w:rsidR="000A0522">
        <w:rPr>
          <w:szCs w:val="16"/>
        </w:rPr>
        <w:t>our</w:t>
      </w:r>
      <w:r w:rsidRPr="00420FD1">
        <w:rPr>
          <w:szCs w:val="16"/>
        </w:rPr>
        <w:t xml:space="preserve"> right to withhold licence in other circumstances or to grant it subject to other conditions if it would be reasonable to do so).</w:t>
      </w:r>
      <w:bookmarkEnd w:id="31"/>
    </w:p>
    <w:p w:rsidR="008C2C81" w:rsidRPr="00420FD1" w:rsidRDefault="008C2C81" w:rsidP="00065F15">
      <w:pPr>
        <w:pStyle w:val="MacLevel3"/>
        <w:tabs>
          <w:tab w:val="clear" w:pos="2016"/>
          <w:tab w:val="num" w:pos="540"/>
        </w:tabs>
        <w:ind w:left="522" w:hanging="522"/>
        <w:rPr>
          <w:szCs w:val="16"/>
        </w:rPr>
      </w:pPr>
      <w:bookmarkStart w:id="32" w:name="_Ref243276266"/>
      <w:r w:rsidRPr="00420FD1">
        <w:rPr>
          <w:szCs w:val="16"/>
        </w:rPr>
        <w:t xml:space="preserve">The circumstances referred to in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_Ref243276361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3.12.3</w:t>
      </w:r>
      <w:r w:rsidRPr="00420FD1">
        <w:rPr>
          <w:szCs w:val="16"/>
        </w:rPr>
        <w:fldChar w:fldCharType="end"/>
      </w:r>
      <w:r w:rsidRPr="00420FD1">
        <w:rPr>
          <w:szCs w:val="16"/>
        </w:rPr>
        <w:t xml:space="preserve"> are as follows</w:t>
      </w:r>
      <w:r w:rsidR="0044348A">
        <w:rPr>
          <w:szCs w:val="16"/>
        </w:rPr>
        <w:t>:</w:t>
      </w:r>
      <w:bookmarkEnd w:id="32"/>
    </w:p>
    <w:p w:rsidR="008C2C81" w:rsidRPr="00420FD1" w:rsidRDefault="008C2C81" w:rsidP="00433AA1">
      <w:pPr>
        <w:pStyle w:val="MacLevel4"/>
        <w:tabs>
          <w:tab w:val="clear" w:pos="3456"/>
          <w:tab w:val="num" w:pos="1332"/>
        </w:tabs>
        <w:ind w:left="1332" w:hanging="702"/>
        <w:rPr>
          <w:szCs w:val="16"/>
        </w:rPr>
      </w:pPr>
      <w:r w:rsidRPr="00420FD1">
        <w:rPr>
          <w:szCs w:val="16"/>
        </w:rPr>
        <w:t xml:space="preserve">there is at the time of the application for licence any material subsisting breach of </w:t>
      </w:r>
      <w:r w:rsidR="00557158">
        <w:rPr>
          <w:szCs w:val="16"/>
        </w:rPr>
        <w:t>y</w:t>
      </w:r>
      <w:r w:rsidR="000A0522">
        <w:rPr>
          <w:szCs w:val="16"/>
        </w:rPr>
        <w:t>our</w:t>
      </w:r>
      <w:r w:rsidRPr="00420FD1">
        <w:rPr>
          <w:szCs w:val="16"/>
        </w:rPr>
        <w:t xml:space="preserve"> o</w:t>
      </w:r>
      <w:r w:rsidR="00174639" w:rsidRPr="00420FD1">
        <w:rPr>
          <w:szCs w:val="16"/>
        </w:rPr>
        <w:t xml:space="preserve">bligations under this </w:t>
      </w:r>
      <w:r w:rsidR="00FE06A2">
        <w:rPr>
          <w:szCs w:val="16"/>
        </w:rPr>
        <w:t>lease</w:t>
      </w:r>
      <w:r w:rsidR="00174639" w:rsidRPr="00420FD1">
        <w:rPr>
          <w:szCs w:val="16"/>
        </w:rPr>
        <w:t xml:space="preserve">; </w:t>
      </w:r>
    </w:p>
    <w:p w:rsidR="00174639" w:rsidRPr="00420FD1" w:rsidRDefault="008C2C81" w:rsidP="00433AA1">
      <w:pPr>
        <w:pStyle w:val="MacLevel4"/>
        <w:tabs>
          <w:tab w:val="clear" w:pos="3456"/>
          <w:tab w:val="num" w:pos="1332"/>
        </w:tabs>
        <w:ind w:left="1332" w:hanging="702"/>
        <w:rPr>
          <w:szCs w:val="16"/>
        </w:rPr>
      </w:pPr>
      <w:r w:rsidRPr="00420FD1">
        <w:rPr>
          <w:szCs w:val="16"/>
        </w:rPr>
        <w:t xml:space="preserve">the proposed assignee is not a person who in </w:t>
      </w:r>
      <w:r w:rsidR="000A0522">
        <w:rPr>
          <w:szCs w:val="16"/>
        </w:rPr>
        <w:t>our</w:t>
      </w:r>
      <w:r w:rsidRPr="00420FD1">
        <w:rPr>
          <w:szCs w:val="16"/>
        </w:rPr>
        <w:t xml:space="preserve"> reasonable opinion is likely to be able to comply with </w:t>
      </w:r>
      <w:r w:rsidR="000A0522">
        <w:rPr>
          <w:szCs w:val="16"/>
        </w:rPr>
        <w:t>your</w:t>
      </w:r>
      <w:r w:rsidRPr="00420FD1">
        <w:rPr>
          <w:szCs w:val="16"/>
        </w:rPr>
        <w:t xml:space="preserve"> obligations under t</w:t>
      </w:r>
      <w:r w:rsidR="00174639" w:rsidRPr="00420FD1">
        <w:rPr>
          <w:szCs w:val="16"/>
        </w:rPr>
        <w:t xml:space="preserve">his </w:t>
      </w:r>
      <w:r w:rsidR="00FE06A2">
        <w:rPr>
          <w:szCs w:val="16"/>
        </w:rPr>
        <w:t>lease</w:t>
      </w:r>
      <w:r w:rsidR="00174639" w:rsidRPr="00420FD1">
        <w:rPr>
          <w:szCs w:val="16"/>
        </w:rPr>
        <w:t>; and</w:t>
      </w:r>
    </w:p>
    <w:p w:rsidR="00174639" w:rsidRPr="00420FD1" w:rsidRDefault="00174639" w:rsidP="00433AA1">
      <w:pPr>
        <w:pStyle w:val="MacLevel4"/>
        <w:tabs>
          <w:tab w:val="clear" w:pos="3456"/>
          <w:tab w:val="num" w:pos="1332"/>
        </w:tabs>
        <w:ind w:left="1332" w:hanging="702"/>
        <w:rPr>
          <w:szCs w:val="16"/>
        </w:rPr>
      </w:pPr>
      <w:bookmarkStart w:id="33" w:name="_Ref301361350"/>
      <w:r w:rsidRPr="00420FD1">
        <w:rPr>
          <w:szCs w:val="16"/>
        </w:rPr>
        <w:t xml:space="preserve">where the proposed assignee is a group company or associated company of </w:t>
      </w:r>
      <w:r w:rsidR="000A0522">
        <w:rPr>
          <w:szCs w:val="16"/>
        </w:rPr>
        <w:t>you</w:t>
      </w:r>
      <w:r w:rsidRPr="00420FD1">
        <w:rPr>
          <w:szCs w:val="16"/>
        </w:rPr>
        <w:t xml:space="preserve"> (within the meaning of section 4</w:t>
      </w:r>
      <w:r w:rsidR="00273C2F">
        <w:rPr>
          <w:szCs w:val="16"/>
        </w:rPr>
        <w:t>49</w:t>
      </w:r>
      <w:r w:rsidRPr="00420FD1">
        <w:rPr>
          <w:szCs w:val="16"/>
        </w:rPr>
        <w:t xml:space="preserve"> of the Corporation Tax Act </w:t>
      </w:r>
      <w:r w:rsidR="00273C2F">
        <w:rPr>
          <w:szCs w:val="16"/>
        </w:rPr>
        <w:t>2010</w:t>
      </w:r>
      <w:r w:rsidRPr="00420FD1">
        <w:rPr>
          <w:szCs w:val="16"/>
        </w:rPr>
        <w:t xml:space="preserve">) </w:t>
      </w:r>
      <w:r w:rsidR="000A0522">
        <w:rPr>
          <w:szCs w:val="16"/>
        </w:rPr>
        <w:t>we</w:t>
      </w:r>
      <w:r w:rsidRPr="00420FD1">
        <w:rPr>
          <w:szCs w:val="16"/>
        </w:rPr>
        <w:t xml:space="preserve"> reasonably considers that the Financial Standing of the proposed assignee (aggregated with the Financial Standing of any guarantor or guarantors for the proposed assignee) is less than the Financial Standing (as at the date of this </w:t>
      </w:r>
      <w:r w:rsidR="00FE06A2">
        <w:rPr>
          <w:szCs w:val="16"/>
        </w:rPr>
        <w:t>lease</w:t>
      </w:r>
      <w:r w:rsidRPr="00420FD1">
        <w:rPr>
          <w:szCs w:val="16"/>
        </w:rPr>
        <w:t xml:space="preserve">) of </w:t>
      </w:r>
      <w:r w:rsidR="000A0522">
        <w:rPr>
          <w:szCs w:val="16"/>
        </w:rPr>
        <w:t>you</w:t>
      </w:r>
      <w:r w:rsidRPr="00420FD1">
        <w:rPr>
          <w:szCs w:val="16"/>
        </w:rPr>
        <w:t xml:space="preserve"> (aggregated with the Financial Standing (as at the date of this </w:t>
      </w:r>
      <w:r w:rsidR="00FE06A2">
        <w:rPr>
          <w:szCs w:val="16"/>
        </w:rPr>
        <w:t>lease</w:t>
      </w:r>
      <w:r w:rsidRPr="00420FD1">
        <w:rPr>
          <w:szCs w:val="16"/>
        </w:rPr>
        <w:t>) of any guarantor</w:t>
      </w:r>
      <w:r w:rsidR="000A0522">
        <w:rPr>
          <w:szCs w:val="16"/>
        </w:rPr>
        <w:t>(s)</w:t>
      </w:r>
      <w:r w:rsidRPr="00420FD1">
        <w:rPr>
          <w:szCs w:val="16"/>
        </w:rPr>
        <w:t xml:space="preserve"> for </w:t>
      </w:r>
      <w:r w:rsidR="000A0522">
        <w:rPr>
          <w:szCs w:val="16"/>
        </w:rPr>
        <w:t>you</w:t>
      </w:r>
      <w:r w:rsidRPr="00420FD1">
        <w:rPr>
          <w:szCs w:val="16"/>
        </w:rPr>
        <w:t>).</w:t>
      </w:r>
      <w:bookmarkEnd w:id="33"/>
    </w:p>
    <w:p w:rsidR="00174639" w:rsidRPr="00420FD1" w:rsidRDefault="00174639" w:rsidP="00433AA1">
      <w:pPr>
        <w:pStyle w:val="Body4"/>
        <w:tabs>
          <w:tab w:val="num" w:pos="540"/>
        </w:tabs>
        <w:ind w:left="1332"/>
        <w:rPr>
          <w:szCs w:val="16"/>
        </w:rPr>
      </w:pPr>
      <w:r w:rsidRPr="00420FD1">
        <w:rPr>
          <w:szCs w:val="16"/>
        </w:rPr>
        <w:t xml:space="preserve">For the purposes of </w:t>
      </w:r>
      <w:r w:rsidR="002E4B03">
        <w:rPr>
          <w:szCs w:val="16"/>
        </w:rPr>
        <w:t>clause</w:t>
      </w:r>
      <w:r w:rsidRPr="00420FD1">
        <w:rPr>
          <w:szCs w:val="16"/>
        </w:rPr>
        <w:t xml:space="preserve"> </w:t>
      </w:r>
      <w:r w:rsidR="00722A12">
        <w:rPr>
          <w:szCs w:val="16"/>
        </w:rPr>
        <w:fldChar w:fldCharType="begin"/>
      </w:r>
      <w:r w:rsidR="00722A12">
        <w:rPr>
          <w:szCs w:val="16"/>
        </w:rPr>
        <w:instrText xml:space="preserve"> REF _Ref301361350 \r \h </w:instrText>
      </w:r>
      <w:r w:rsidR="00722A12">
        <w:rPr>
          <w:szCs w:val="16"/>
        </w:rPr>
      </w:r>
      <w:r w:rsidR="00722A12">
        <w:rPr>
          <w:szCs w:val="16"/>
        </w:rPr>
        <w:fldChar w:fldCharType="separate"/>
      </w:r>
      <w:r w:rsidR="006B2F6B">
        <w:rPr>
          <w:szCs w:val="16"/>
        </w:rPr>
        <w:t>3.12.4.3</w:t>
      </w:r>
      <w:r w:rsidR="00722A12">
        <w:rPr>
          <w:szCs w:val="16"/>
        </w:rPr>
        <w:fldChar w:fldCharType="end"/>
      </w:r>
      <w:r w:rsidR="00722A12">
        <w:rPr>
          <w:szCs w:val="16"/>
        </w:rPr>
        <w:t xml:space="preserve"> </w:t>
      </w:r>
      <w:r w:rsidRPr="00420FD1">
        <w:rPr>
          <w:szCs w:val="16"/>
        </w:rPr>
        <w:t>“Financial Standing” means in respect of the relevant entity:</w:t>
      </w:r>
    </w:p>
    <w:p w:rsidR="00174639" w:rsidRPr="00420FD1" w:rsidRDefault="00174639" w:rsidP="00433AA1">
      <w:pPr>
        <w:pStyle w:val="Body4"/>
        <w:tabs>
          <w:tab w:val="num" w:pos="540"/>
        </w:tabs>
        <w:ind w:left="1782" w:hanging="450"/>
        <w:rPr>
          <w:szCs w:val="16"/>
        </w:rPr>
      </w:pPr>
      <w:r w:rsidRPr="00420FD1">
        <w:rPr>
          <w:szCs w:val="16"/>
        </w:rPr>
        <w:t>(i)</w:t>
      </w:r>
      <w:r w:rsidRPr="00420FD1">
        <w:rPr>
          <w:szCs w:val="16"/>
        </w:rPr>
        <w:tab/>
        <w:t>its total operating profit on ordinary activities after deduction of any exceptional or extraordinary items; and</w:t>
      </w:r>
    </w:p>
    <w:p w:rsidR="00174639" w:rsidRPr="00420FD1" w:rsidRDefault="00174639" w:rsidP="00433AA1">
      <w:pPr>
        <w:pStyle w:val="Body4"/>
        <w:tabs>
          <w:tab w:val="num" w:pos="540"/>
        </w:tabs>
        <w:ind w:left="1782" w:hanging="450"/>
        <w:rPr>
          <w:szCs w:val="16"/>
        </w:rPr>
      </w:pPr>
      <w:r w:rsidRPr="00420FD1">
        <w:rPr>
          <w:szCs w:val="16"/>
        </w:rPr>
        <w:t>(ii)</w:t>
      </w:r>
      <w:r w:rsidRPr="00420FD1">
        <w:rPr>
          <w:szCs w:val="16"/>
        </w:rPr>
        <w:tab/>
        <w:t>its net worth</w:t>
      </w:r>
    </w:p>
    <w:p w:rsidR="00174639" w:rsidRPr="00420FD1" w:rsidRDefault="00174639" w:rsidP="00433AA1">
      <w:pPr>
        <w:pStyle w:val="Body4"/>
        <w:tabs>
          <w:tab w:val="num" w:pos="540"/>
        </w:tabs>
        <w:ind w:left="1332"/>
        <w:rPr>
          <w:szCs w:val="16"/>
        </w:rPr>
      </w:pPr>
      <w:r w:rsidRPr="00420FD1">
        <w:rPr>
          <w:szCs w:val="16"/>
        </w:rPr>
        <w:t>as reported in the last three years’ profit and loss accounts and balance sheets for that entity prepared in accordance with GAAP standards and audited by an independent firm of reputable accountants.</w:t>
      </w:r>
    </w:p>
    <w:p w:rsidR="008C2C81" w:rsidRPr="00420FD1" w:rsidRDefault="008C2C81" w:rsidP="00065F15">
      <w:pPr>
        <w:pStyle w:val="MacLevel3"/>
        <w:tabs>
          <w:tab w:val="clear" w:pos="2016"/>
          <w:tab w:val="num" w:pos="540"/>
        </w:tabs>
        <w:ind w:left="522" w:hanging="522"/>
        <w:rPr>
          <w:szCs w:val="16"/>
        </w:rPr>
      </w:pPr>
      <w:bookmarkStart w:id="34" w:name="_Ref243276233"/>
      <w:r w:rsidRPr="00420FD1">
        <w:rPr>
          <w:szCs w:val="16"/>
        </w:rPr>
        <w:t xml:space="preserve">The conditions referred to in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_Ref243276361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3.12.3</w:t>
      </w:r>
      <w:r w:rsidRPr="00420FD1">
        <w:rPr>
          <w:szCs w:val="16"/>
        </w:rPr>
        <w:fldChar w:fldCharType="end"/>
      </w:r>
      <w:r w:rsidRPr="00420FD1">
        <w:rPr>
          <w:szCs w:val="16"/>
        </w:rPr>
        <w:t xml:space="preserve"> are as follows</w:t>
      </w:r>
      <w:r w:rsidR="0044348A">
        <w:rPr>
          <w:szCs w:val="16"/>
        </w:rPr>
        <w:t>:</w:t>
      </w:r>
      <w:bookmarkEnd w:id="34"/>
    </w:p>
    <w:p w:rsidR="00FF7C9A" w:rsidRPr="00FF7C9A" w:rsidRDefault="00FF7C9A" w:rsidP="00065F15">
      <w:pPr>
        <w:pStyle w:val="MacLevel4"/>
        <w:tabs>
          <w:tab w:val="clear" w:pos="3456"/>
          <w:tab w:val="num" w:pos="1332"/>
        </w:tabs>
        <w:ind w:left="1332" w:hanging="702"/>
        <w:rPr>
          <w:szCs w:val="16"/>
        </w:rPr>
      </w:pPr>
      <w:bookmarkStart w:id="35" w:name="_Ref255232848"/>
      <w:r>
        <w:rPr>
          <w:szCs w:val="16"/>
        </w:rPr>
        <w:t xml:space="preserve">you </w:t>
      </w:r>
      <w:r w:rsidRPr="00FF7C9A">
        <w:rPr>
          <w:szCs w:val="16"/>
        </w:rPr>
        <w:t>wishing to assign this lease (the “</w:t>
      </w:r>
      <w:r w:rsidRPr="00FF7C9A">
        <w:rPr>
          <w:b/>
          <w:szCs w:val="16"/>
        </w:rPr>
        <w:t>outgoing tenant</w:t>
      </w:r>
      <w:r w:rsidRPr="00FF7C9A">
        <w:rPr>
          <w:szCs w:val="16"/>
        </w:rPr>
        <w:t xml:space="preserve">”) and any former tenant under this lease who, owing to an excluded assignment as defined by s.11 of the 1995 Act, has not previously been released from the tenant covenants, shall enter into an authorised guarantee agreement within the meaning of s.16 of the 1995 Act, in the form reasonably required by </w:t>
      </w:r>
      <w:r>
        <w:rPr>
          <w:szCs w:val="16"/>
        </w:rPr>
        <w:t>us</w:t>
      </w:r>
      <w:r w:rsidRPr="00FF7C9A">
        <w:rPr>
          <w:szCs w:val="16"/>
        </w:rPr>
        <w:t>, guaranteeing the assignee’s performance of the tenant covenants</w:t>
      </w:r>
      <w:bookmarkEnd w:id="35"/>
      <w:r w:rsidRPr="00FF7C9A">
        <w:rPr>
          <w:szCs w:val="16"/>
        </w:rPr>
        <w:t>;</w:t>
      </w:r>
    </w:p>
    <w:p w:rsidR="00FF7C9A" w:rsidRPr="00FF7C9A" w:rsidRDefault="00FF7C9A" w:rsidP="00065F15">
      <w:pPr>
        <w:pStyle w:val="MacLevel4"/>
        <w:tabs>
          <w:tab w:val="clear" w:pos="3456"/>
          <w:tab w:val="num" w:pos="1332"/>
        </w:tabs>
        <w:ind w:left="1332" w:hanging="702"/>
        <w:rPr>
          <w:szCs w:val="16"/>
        </w:rPr>
      </w:pPr>
      <w:r w:rsidRPr="00FF7C9A">
        <w:rPr>
          <w:szCs w:val="16"/>
        </w:rPr>
        <w:t xml:space="preserve">the guarantor (if any) of the outgoing tenant shall give a guarantee, in such form as </w:t>
      </w:r>
      <w:r>
        <w:rPr>
          <w:szCs w:val="16"/>
        </w:rPr>
        <w:t xml:space="preserve">we </w:t>
      </w:r>
      <w:r w:rsidRPr="00FF7C9A">
        <w:rPr>
          <w:szCs w:val="16"/>
        </w:rPr>
        <w:t xml:space="preserve">may reasonably require, of the outgoing tenant’s performance of its obligations under any authorised guarantee agreement required under clause </w:t>
      </w:r>
      <w:r w:rsidRPr="00FF7C9A">
        <w:rPr>
          <w:szCs w:val="16"/>
        </w:rPr>
        <w:fldChar w:fldCharType="begin"/>
      </w:r>
      <w:r w:rsidRPr="00FF7C9A">
        <w:rPr>
          <w:szCs w:val="16"/>
        </w:rPr>
        <w:instrText xml:space="preserve"> REF _Ref255232848 \r \h </w:instrText>
      </w:r>
      <w:r w:rsidRPr="00FF7C9A">
        <w:rPr>
          <w:szCs w:val="16"/>
        </w:rPr>
      </w:r>
      <w:r w:rsidRPr="00FF7C9A">
        <w:rPr>
          <w:szCs w:val="16"/>
        </w:rPr>
        <w:fldChar w:fldCharType="separate"/>
      </w:r>
      <w:r w:rsidR="006B2F6B">
        <w:rPr>
          <w:szCs w:val="16"/>
        </w:rPr>
        <w:t>3.12.5.1</w:t>
      </w:r>
      <w:r w:rsidRPr="00FF7C9A">
        <w:rPr>
          <w:szCs w:val="16"/>
        </w:rPr>
        <w:fldChar w:fldCharType="end"/>
      </w:r>
      <w:r w:rsidRPr="00FF7C9A">
        <w:rPr>
          <w:szCs w:val="16"/>
        </w:rPr>
        <w:t>;</w:t>
      </w:r>
    </w:p>
    <w:p w:rsidR="008C2C81" w:rsidRPr="00420FD1" w:rsidRDefault="008C2C81" w:rsidP="00065F15">
      <w:pPr>
        <w:pStyle w:val="MacLevel4"/>
        <w:tabs>
          <w:tab w:val="clear" w:pos="3456"/>
          <w:tab w:val="num" w:pos="1332"/>
        </w:tabs>
        <w:ind w:left="1332" w:hanging="702"/>
        <w:rPr>
          <w:szCs w:val="16"/>
        </w:rPr>
      </w:pPr>
      <w:r w:rsidRPr="00420FD1">
        <w:rPr>
          <w:szCs w:val="16"/>
        </w:rPr>
        <w:t xml:space="preserve">such other persons as </w:t>
      </w:r>
      <w:r w:rsidR="000A0522">
        <w:rPr>
          <w:szCs w:val="16"/>
        </w:rPr>
        <w:t>we</w:t>
      </w:r>
      <w:r w:rsidRPr="00420FD1">
        <w:rPr>
          <w:szCs w:val="16"/>
        </w:rPr>
        <w:t xml:space="preserve"> reasonably require guarantee the performance by the assignee of </w:t>
      </w:r>
      <w:r w:rsidR="000A0522">
        <w:rPr>
          <w:szCs w:val="16"/>
        </w:rPr>
        <w:lastRenderedPageBreak/>
        <w:t>your</w:t>
      </w:r>
      <w:r w:rsidRPr="00420FD1">
        <w:rPr>
          <w:szCs w:val="16"/>
        </w:rPr>
        <w:t xml:space="preserve"> obligations contained in this </w:t>
      </w:r>
      <w:r w:rsidR="00FE06A2">
        <w:rPr>
          <w:szCs w:val="16"/>
        </w:rPr>
        <w:t>lease</w:t>
      </w:r>
      <w:r w:rsidRPr="00420FD1">
        <w:rPr>
          <w:szCs w:val="16"/>
        </w:rPr>
        <w:t xml:space="preserve"> in such form as </w:t>
      </w:r>
      <w:r w:rsidR="000A0522">
        <w:rPr>
          <w:szCs w:val="16"/>
        </w:rPr>
        <w:t>we</w:t>
      </w:r>
      <w:r w:rsidRPr="00420FD1">
        <w:rPr>
          <w:szCs w:val="16"/>
        </w:rPr>
        <w:t xml:space="preserve"> reasonably require; </w:t>
      </w:r>
    </w:p>
    <w:p w:rsidR="00174639" w:rsidRPr="00420FD1" w:rsidRDefault="008C2C81" w:rsidP="00065F15">
      <w:pPr>
        <w:pStyle w:val="MacLevel4"/>
        <w:tabs>
          <w:tab w:val="clear" w:pos="3456"/>
          <w:tab w:val="num" w:pos="1332"/>
        </w:tabs>
        <w:ind w:left="1332" w:hanging="702"/>
        <w:rPr>
          <w:szCs w:val="16"/>
        </w:rPr>
      </w:pPr>
      <w:r w:rsidRPr="00420FD1">
        <w:rPr>
          <w:szCs w:val="16"/>
        </w:rPr>
        <w:t xml:space="preserve">the licence to assign shall contain a covenant by the assignee directly with </w:t>
      </w:r>
      <w:r w:rsidR="000A0522">
        <w:rPr>
          <w:szCs w:val="16"/>
        </w:rPr>
        <w:t>us</w:t>
      </w:r>
      <w:r w:rsidRPr="00420FD1">
        <w:rPr>
          <w:szCs w:val="16"/>
        </w:rPr>
        <w:t xml:space="preserve"> to pay the rents and otherwise comply with the provisions of this </w:t>
      </w:r>
      <w:r w:rsidR="00FE06A2">
        <w:rPr>
          <w:szCs w:val="16"/>
        </w:rPr>
        <w:t>lease</w:t>
      </w:r>
      <w:r w:rsidRPr="00420FD1">
        <w:rPr>
          <w:szCs w:val="16"/>
        </w:rPr>
        <w:t xml:space="preserve"> until the assignee is re</w:t>
      </w:r>
      <w:r w:rsidR="00FE06A2">
        <w:rPr>
          <w:szCs w:val="16"/>
        </w:rPr>
        <w:t>lease</w:t>
      </w:r>
      <w:r w:rsidRPr="00420FD1">
        <w:rPr>
          <w:szCs w:val="16"/>
        </w:rPr>
        <w:t xml:space="preserve">d from its obligations under this </w:t>
      </w:r>
      <w:r w:rsidR="00FE06A2">
        <w:rPr>
          <w:szCs w:val="16"/>
        </w:rPr>
        <w:t>lease</w:t>
      </w:r>
      <w:r w:rsidR="00174639" w:rsidRPr="00420FD1">
        <w:rPr>
          <w:szCs w:val="16"/>
        </w:rPr>
        <w:t xml:space="preserve"> by virtue of the 1995 Act; and</w:t>
      </w:r>
    </w:p>
    <w:p w:rsidR="00174639" w:rsidRPr="00420FD1" w:rsidRDefault="00174639" w:rsidP="00065F15">
      <w:pPr>
        <w:pStyle w:val="MacLevel4"/>
        <w:tabs>
          <w:tab w:val="clear" w:pos="3456"/>
          <w:tab w:val="num" w:pos="1332"/>
        </w:tabs>
        <w:ind w:left="1332" w:hanging="702"/>
        <w:rPr>
          <w:szCs w:val="16"/>
        </w:rPr>
      </w:pPr>
      <w:r w:rsidRPr="00420FD1">
        <w:rPr>
          <w:szCs w:val="16"/>
        </w:rPr>
        <w:t xml:space="preserve">when the proposed assignee is a group company or associated company of </w:t>
      </w:r>
      <w:r w:rsidR="00B528FE">
        <w:rPr>
          <w:szCs w:val="16"/>
        </w:rPr>
        <w:t>yours</w:t>
      </w:r>
      <w:r w:rsidRPr="00420FD1">
        <w:rPr>
          <w:szCs w:val="16"/>
        </w:rPr>
        <w:t xml:space="preserve"> (within the meaning of section 4</w:t>
      </w:r>
      <w:r w:rsidR="00273C2F">
        <w:rPr>
          <w:szCs w:val="16"/>
        </w:rPr>
        <w:t>49</w:t>
      </w:r>
      <w:r w:rsidRPr="00420FD1">
        <w:rPr>
          <w:szCs w:val="16"/>
        </w:rPr>
        <w:t xml:space="preserve"> of the Corporation Tax Act </w:t>
      </w:r>
      <w:r w:rsidR="00273C2F">
        <w:rPr>
          <w:szCs w:val="16"/>
        </w:rPr>
        <w:t>2010</w:t>
      </w:r>
      <w:r w:rsidRPr="00420FD1">
        <w:rPr>
          <w:szCs w:val="16"/>
        </w:rPr>
        <w:t>) the outgoing tenant procures that:</w:t>
      </w:r>
    </w:p>
    <w:p w:rsidR="00174639" w:rsidRPr="00420FD1" w:rsidRDefault="00174639" w:rsidP="001D1B37">
      <w:pPr>
        <w:pStyle w:val="Body4"/>
        <w:tabs>
          <w:tab w:val="num" w:pos="540"/>
        </w:tabs>
        <w:ind w:left="1782" w:hanging="450"/>
        <w:rPr>
          <w:szCs w:val="16"/>
        </w:rPr>
      </w:pPr>
      <w:r w:rsidRPr="00420FD1">
        <w:rPr>
          <w:szCs w:val="16"/>
        </w:rPr>
        <w:t>(i)</w:t>
      </w:r>
      <w:r w:rsidRPr="00420FD1">
        <w:rPr>
          <w:szCs w:val="16"/>
        </w:rPr>
        <w:tab/>
        <w:t xml:space="preserve">the proposed assignee deposits with </w:t>
      </w:r>
      <w:r w:rsidR="000A0522">
        <w:rPr>
          <w:szCs w:val="16"/>
        </w:rPr>
        <w:t>us</w:t>
      </w:r>
      <w:r w:rsidRPr="00420FD1">
        <w:rPr>
          <w:szCs w:val="16"/>
        </w:rPr>
        <w:t xml:space="preserve"> an amount equal to at least two quarters of the principal </w:t>
      </w:r>
      <w:r w:rsidR="001E2FDD">
        <w:rPr>
          <w:szCs w:val="16"/>
        </w:rPr>
        <w:t>Y</w:t>
      </w:r>
      <w:r w:rsidRPr="00420FD1">
        <w:rPr>
          <w:szCs w:val="16"/>
        </w:rPr>
        <w:t xml:space="preserve">early </w:t>
      </w:r>
      <w:r w:rsidR="001E2FDD">
        <w:rPr>
          <w:szCs w:val="16"/>
        </w:rPr>
        <w:t>R</w:t>
      </w:r>
      <w:r w:rsidRPr="00420FD1">
        <w:rPr>
          <w:szCs w:val="16"/>
        </w:rPr>
        <w:t xml:space="preserve">ent together with an amount equivalent to the VAT thereon upon such terms as the </w:t>
      </w:r>
      <w:r w:rsidR="000A0522">
        <w:rPr>
          <w:szCs w:val="16"/>
        </w:rPr>
        <w:t>we</w:t>
      </w:r>
      <w:r w:rsidRPr="00420FD1">
        <w:rPr>
          <w:szCs w:val="16"/>
        </w:rPr>
        <w:t xml:space="preserve"> may lawfully in </w:t>
      </w:r>
      <w:r w:rsidR="000A0522">
        <w:rPr>
          <w:szCs w:val="16"/>
        </w:rPr>
        <w:t>our</w:t>
      </w:r>
      <w:r w:rsidRPr="00420FD1">
        <w:rPr>
          <w:szCs w:val="16"/>
        </w:rPr>
        <w:t xml:space="preserve"> discretion require; or</w:t>
      </w:r>
    </w:p>
    <w:p w:rsidR="00174639" w:rsidRPr="00420FD1" w:rsidRDefault="00174639" w:rsidP="001D1B37">
      <w:pPr>
        <w:pStyle w:val="Body4"/>
        <w:tabs>
          <w:tab w:val="num" w:pos="540"/>
        </w:tabs>
        <w:ind w:left="1782" w:hanging="450"/>
        <w:rPr>
          <w:szCs w:val="16"/>
        </w:rPr>
      </w:pPr>
      <w:r w:rsidRPr="00420FD1">
        <w:rPr>
          <w:szCs w:val="16"/>
        </w:rPr>
        <w:t>(ii)</w:t>
      </w:r>
      <w:r w:rsidRPr="00420FD1">
        <w:rPr>
          <w:szCs w:val="16"/>
        </w:rPr>
        <w:tab/>
        <w:t xml:space="preserve">a guarantee or other financial security in either case reasonably acceptable to </w:t>
      </w:r>
      <w:r w:rsidR="000A0522">
        <w:rPr>
          <w:szCs w:val="16"/>
        </w:rPr>
        <w:t>us</w:t>
      </w:r>
      <w:r w:rsidRPr="00420FD1">
        <w:rPr>
          <w:szCs w:val="16"/>
        </w:rPr>
        <w:t xml:space="preserve"> is provided in respect of the proposed assignee’s performance of the tenant covenants. The guarantee or other relevant financial security shall be in such form as </w:t>
      </w:r>
      <w:r w:rsidR="000A0522">
        <w:rPr>
          <w:szCs w:val="16"/>
        </w:rPr>
        <w:t xml:space="preserve">we </w:t>
      </w:r>
      <w:r w:rsidRPr="00420FD1">
        <w:rPr>
          <w:szCs w:val="16"/>
        </w:rPr>
        <w:t xml:space="preserve">may lawfully in </w:t>
      </w:r>
      <w:r w:rsidR="000A0522">
        <w:rPr>
          <w:szCs w:val="16"/>
        </w:rPr>
        <w:t>our</w:t>
      </w:r>
      <w:r w:rsidRPr="00420FD1">
        <w:rPr>
          <w:szCs w:val="16"/>
        </w:rPr>
        <w:t xml:space="preserve"> discretion require.</w:t>
      </w:r>
    </w:p>
    <w:p w:rsidR="008C2C81" w:rsidRPr="00420FD1" w:rsidRDefault="008C2C81" w:rsidP="00065F15">
      <w:pPr>
        <w:pStyle w:val="MacLevel3"/>
        <w:tabs>
          <w:tab w:val="clear" w:pos="2016"/>
          <w:tab w:val="num" w:pos="540"/>
        </w:tabs>
        <w:ind w:left="522" w:hanging="522"/>
        <w:rPr>
          <w:szCs w:val="16"/>
        </w:rPr>
      </w:pPr>
      <w:bookmarkStart w:id="36" w:name="_Ref243276245"/>
      <w:r w:rsidRPr="00420FD1">
        <w:rPr>
          <w:szCs w:val="16"/>
        </w:rPr>
        <w:t xml:space="preserve">Every licence for any </w:t>
      </w:r>
      <w:proofErr w:type="spellStart"/>
      <w:r w:rsidRPr="00420FD1">
        <w:rPr>
          <w:szCs w:val="16"/>
        </w:rPr>
        <w:t>under</w:t>
      </w:r>
      <w:r w:rsidR="00FE06A2">
        <w:rPr>
          <w:szCs w:val="16"/>
        </w:rPr>
        <w:t>lease</w:t>
      </w:r>
      <w:proofErr w:type="spellEnd"/>
      <w:r w:rsidRPr="00420FD1">
        <w:rPr>
          <w:szCs w:val="16"/>
        </w:rPr>
        <w:t xml:space="preserve"> and for the assignment of any </w:t>
      </w:r>
      <w:proofErr w:type="spellStart"/>
      <w:r w:rsidRPr="00420FD1">
        <w:rPr>
          <w:szCs w:val="16"/>
        </w:rPr>
        <w:t>under</w:t>
      </w:r>
      <w:r w:rsidR="00FE06A2">
        <w:rPr>
          <w:szCs w:val="16"/>
        </w:rPr>
        <w:t>lease</w:t>
      </w:r>
      <w:proofErr w:type="spellEnd"/>
      <w:r w:rsidRPr="00420FD1">
        <w:rPr>
          <w:szCs w:val="16"/>
        </w:rPr>
        <w:t xml:space="preserve"> shall contain a covenant by the </w:t>
      </w:r>
      <w:proofErr w:type="spellStart"/>
      <w:r w:rsidRPr="00420FD1">
        <w:rPr>
          <w:szCs w:val="16"/>
        </w:rPr>
        <w:t>underlessee</w:t>
      </w:r>
      <w:proofErr w:type="spellEnd"/>
      <w:r w:rsidRPr="00420FD1">
        <w:rPr>
          <w:szCs w:val="16"/>
        </w:rPr>
        <w:t xml:space="preserve"> or assignee (as the case may be) directly with </w:t>
      </w:r>
      <w:r w:rsidR="000A0522">
        <w:rPr>
          <w:szCs w:val="16"/>
        </w:rPr>
        <w:t>us</w:t>
      </w:r>
      <w:r w:rsidRPr="00420FD1">
        <w:rPr>
          <w:szCs w:val="16"/>
        </w:rPr>
        <w:t xml:space="preserve"> to comply with the provisions of this </w:t>
      </w:r>
      <w:r w:rsidR="00FE06A2">
        <w:rPr>
          <w:szCs w:val="16"/>
        </w:rPr>
        <w:t>lease</w:t>
      </w:r>
      <w:r w:rsidRPr="00420FD1">
        <w:rPr>
          <w:szCs w:val="16"/>
        </w:rPr>
        <w:t xml:space="preserve"> (save as regards the payment of the </w:t>
      </w:r>
      <w:r w:rsidR="000A0522">
        <w:rPr>
          <w:szCs w:val="16"/>
        </w:rPr>
        <w:t>r</w:t>
      </w:r>
      <w:r w:rsidRPr="00420FD1">
        <w:rPr>
          <w:szCs w:val="16"/>
        </w:rPr>
        <w:t xml:space="preserve">ents </w:t>
      </w:r>
      <w:r w:rsidR="000A0522">
        <w:rPr>
          <w:szCs w:val="16"/>
        </w:rPr>
        <w:t xml:space="preserve">reserved by this </w:t>
      </w:r>
      <w:r w:rsidR="00FE06A2">
        <w:rPr>
          <w:szCs w:val="16"/>
        </w:rPr>
        <w:t>lease</w:t>
      </w:r>
      <w:r w:rsidR="000A0522">
        <w:rPr>
          <w:szCs w:val="16"/>
        </w:rPr>
        <w:t xml:space="preserve"> </w:t>
      </w:r>
      <w:r w:rsidRPr="00420FD1">
        <w:rPr>
          <w:szCs w:val="16"/>
        </w:rPr>
        <w:t xml:space="preserve">but including a covenant in terms similar to this covenant) until the </w:t>
      </w:r>
      <w:proofErr w:type="spellStart"/>
      <w:r w:rsidRPr="00420FD1">
        <w:rPr>
          <w:szCs w:val="16"/>
        </w:rPr>
        <w:t>underlessee</w:t>
      </w:r>
      <w:proofErr w:type="spellEnd"/>
      <w:r w:rsidRPr="00420FD1">
        <w:rPr>
          <w:szCs w:val="16"/>
        </w:rPr>
        <w:t xml:space="preserve"> or assignee (as the case may be) is re</w:t>
      </w:r>
      <w:r w:rsidR="00FE06A2">
        <w:rPr>
          <w:szCs w:val="16"/>
        </w:rPr>
        <w:t>lease</w:t>
      </w:r>
      <w:r w:rsidRPr="00420FD1">
        <w:rPr>
          <w:szCs w:val="16"/>
        </w:rPr>
        <w:t xml:space="preserve">d from its obligations under the </w:t>
      </w:r>
      <w:proofErr w:type="spellStart"/>
      <w:r w:rsidRPr="00420FD1">
        <w:rPr>
          <w:szCs w:val="16"/>
        </w:rPr>
        <w:t>under</w:t>
      </w:r>
      <w:r w:rsidR="00FE06A2">
        <w:rPr>
          <w:szCs w:val="16"/>
        </w:rPr>
        <w:t>lease</w:t>
      </w:r>
      <w:proofErr w:type="spellEnd"/>
      <w:r w:rsidRPr="00420FD1">
        <w:rPr>
          <w:szCs w:val="16"/>
        </w:rPr>
        <w:t xml:space="preserve"> by virtue of the 1995 Act.</w:t>
      </w:r>
      <w:bookmarkEnd w:id="36"/>
    </w:p>
    <w:p w:rsidR="008C2C81" w:rsidRPr="00420FD1" w:rsidRDefault="008C2C81" w:rsidP="00065F15">
      <w:pPr>
        <w:pStyle w:val="MacLevel3"/>
        <w:tabs>
          <w:tab w:val="clear" w:pos="2016"/>
          <w:tab w:val="num" w:pos="540"/>
        </w:tabs>
        <w:ind w:left="522" w:hanging="522"/>
        <w:rPr>
          <w:szCs w:val="16"/>
        </w:rPr>
      </w:pPr>
      <w:r w:rsidRPr="00420FD1">
        <w:rPr>
          <w:szCs w:val="16"/>
        </w:rPr>
        <w:t xml:space="preserve">Any </w:t>
      </w:r>
      <w:proofErr w:type="spellStart"/>
      <w:r w:rsidRPr="00420FD1">
        <w:rPr>
          <w:szCs w:val="16"/>
        </w:rPr>
        <w:t>under</w:t>
      </w:r>
      <w:r w:rsidR="00FE06A2">
        <w:rPr>
          <w:szCs w:val="16"/>
        </w:rPr>
        <w:t>lease</w:t>
      </w:r>
      <w:proofErr w:type="spellEnd"/>
      <w:r w:rsidRPr="00420FD1">
        <w:rPr>
          <w:szCs w:val="16"/>
        </w:rPr>
        <w:t xml:space="preserve"> permitted by this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_Ref243276288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3.12</w:t>
      </w:r>
      <w:r w:rsidRPr="00420FD1">
        <w:rPr>
          <w:szCs w:val="16"/>
        </w:rPr>
        <w:fldChar w:fldCharType="end"/>
      </w:r>
      <w:r w:rsidRPr="00420FD1">
        <w:rPr>
          <w:szCs w:val="16"/>
        </w:rPr>
        <w:t xml:space="preserve"> shall</w:t>
      </w:r>
      <w:r w:rsidR="0044348A">
        <w:rPr>
          <w:szCs w:val="16"/>
        </w:rPr>
        <w:t>:</w:t>
      </w:r>
    </w:p>
    <w:p w:rsidR="008C2C81" w:rsidRPr="00420FD1" w:rsidRDefault="008C2C81" w:rsidP="00065F15">
      <w:pPr>
        <w:pStyle w:val="MacLevel4"/>
        <w:tabs>
          <w:tab w:val="clear" w:pos="3456"/>
          <w:tab w:val="num" w:pos="1332"/>
        </w:tabs>
        <w:ind w:left="1332" w:hanging="702"/>
        <w:rPr>
          <w:szCs w:val="16"/>
        </w:rPr>
      </w:pPr>
      <w:r w:rsidRPr="00420FD1">
        <w:rPr>
          <w:szCs w:val="16"/>
        </w:rPr>
        <w:t xml:space="preserve">be at a rent not less than the full market rental at the time of the grant of the </w:t>
      </w:r>
      <w:proofErr w:type="spellStart"/>
      <w:r w:rsidRPr="00420FD1">
        <w:rPr>
          <w:szCs w:val="16"/>
        </w:rPr>
        <w:t>under</w:t>
      </w:r>
      <w:r w:rsidR="00FE06A2">
        <w:rPr>
          <w:szCs w:val="16"/>
        </w:rPr>
        <w:t>lease</w:t>
      </w:r>
      <w:proofErr w:type="spellEnd"/>
      <w:r w:rsidRPr="00420FD1">
        <w:rPr>
          <w:szCs w:val="16"/>
        </w:rPr>
        <w:t xml:space="preserve"> (without the payment or receipt of any fine or </w:t>
      </w:r>
      <w:r w:rsidR="00311908">
        <w:rPr>
          <w:szCs w:val="16"/>
        </w:rPr>
        <w:t>premium or other consideration)</w:t>
      </w:r>
      <w:r w:rsidRPr="00420FD1">
        <w:rPr>
          <w:szCs w:val="16"/>
        </w:rPr>
        <w:t>;</w:t>
      </w:r>
    </w:p>
    <w:p w:rsidR="008C2C81" w:rsidRPr="00420FD1" w:rsidRDefault="008C2C81" w:rsidP="00065F15">
      <w:pPr>
        <w:pStyle w:val="MacLevel4"/>
        <w:tabs>
          <w:tab w:val="clear" w:pos="3456"/>
          <w:tab w:val="num" w:pos="1332"/>
        </w:tabs>
        <w:ind w:left="1332" w:hanging="702"/>
        <w:rPr>
          <w:szCs w:val="16"/>
        </w:rPr>
      </w:pPr>
      <w:r w:rsidRPr="00420FD1">
        <w:rPr>
          <w:szCs w:val="16"/>
        </w:rPr>
        <w:t xml:space="preserve">contain a covenant in the same terms as this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_Ref243276288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3.12</w:t>
      </w:r>
      <w:r w:rsidRPr="00420FD1">
        <w:rPr>
          <w:szCs w:val="16"/>
        </w:rPr>
        <w:fldChar w:fldCharType="end"/>
      </w:r>
      <w:r w:rsidRPr="00420FD1">
        <w:rPr>
          <w:szCs w:val="16"/>
        </w:rPr>
        <w:t xml:space="preserve">, with such modifications as the circumstances may require (including a requirement that </w:t>
      </w:r>
      <w:r w:rsidR="00311908">
        <w:rPr>
          <w:szCs w:val="16"/>
        </w:rPr>
        <w:t>our</w:t>
      </w:r>
      <w:r w:rsidRPr="00420FD1">
        <w:rPr>
          <w:szCs w:val="16"/>
        </w:rPr>
        <w:t xml:space="preserve"> prior written consent be obtained to any assignment of the </w:t>
      </w:r>
      <w:proofErr w:type="spellStart"/>
      <w:r w:rsidRPr="00420FD1">
        <w:rPr>
          <w:szCs w:val="16"/>
        </w:rPr>
        <w:t>under</w:t>
      </w:r>
      <w:r w:rsidR="00FE06A2">
        <w:rPr>
          <w:szCs w:val="16"/>
        </w:rPr>
        <w:t>lease</w:t>
      </w:r>
      <w:proofErr w:type="spellEnd"/>
      <w:r w:rsidRPr="00420FD1">
        <w:rPr>
          <w:szCs w:val="16"/>
        </w:rPr>
        <w:t xml:space="preserve"> or any sub-underletting);</w:t>
      </w:r>
    </w:p>
    <w:p w:rsidR="008C2C81" w:rsidRPr="00420FD1" w:rsidRDefault="008C2C81" w:rsidP="00065F15">
      <w:pPr>
        <w:pStyle w:val="MacLevel4"/>
        <w:tabs>
          <w:tab w:val="clear" w:pos="3456"/>
          <w:tab w:val="num" w:pos="1332"/>
        </w:tabs>
        <w:ind w:left="1332" w:hanging="702"/>
        <w:rPr>
          <w:szCs w:val="16"/>
        </w:rPr>
      </w:pPr>
      <w:r w:rsidRPr="00420FD1">
        <w:rPr>
          <w:szCs w:val="16"/>
        </w:rPr>
        <w:t xml:space="preserve">otherwise impose covenants on the part of the parties to the </w:t>
      </w:r>
      <w:proofErr w:type="spellStart"/>
      <w:r w:rsidRPr="00420FD1">
        <w:rPr>
          <w:szCs w:val="16"/>
        </w:rPr>
        <w:t>under</w:t>
      </w:r>
      <w:r w:rsidR="00FE06A2">
        <w:rPr>
          <w:szCs w:val="16"/>
        </w:rPr>
        <w:t>lease</w:t>
      </w:r>
      <w:proofErr w:type="spellEnd"/>
      <w:r w:rsidRPr="00420FD1">
        <w:rPr>
          <w:szCs w:val="16"/>
        </w:rPr>
        <w:t xml:space="preserve"> and other provisions in the form of the covenants and provisions contained in this </w:t>
      </w:r>
      <w:r w:rsidR="00FE06A2">
        <w:rPr>
          <w:szCs w:val="16"/>
        </w:rPr>
        <w:t>lease</w:t>
      </w:r>
      <w:r w:rsidRPr="00420FD1">
        <w:rPr>
          <w:szCs w:val="16"/>
        </w:rPr>
        <w:t xml:space="preserve"> with such variations only as are necessary to reflect the fact that the letting is an </w:t>
      </w:r>
      <w:proofErr w:type="spellStart"/>
      <w:r w:rsidRPr="00420FD1">
        <w:rPr>
          <w:szCs w:val="16"/>
        </w:rPr>
        <w:t>under</w:t>
      </w:r>
      <w:r w:rsidR="00FE06A2">
        <w:rPr>
          <w:szCs w:val="16"/>
        </w:rPr>
        <w:t>lease</w:t>
      </w:r>
      <w:proofErr w:type="spellEnd"/>
      <w:r w:rsidRPr="00420FD1">
        <w:rPr>
          <w:szCs w:val="16"/>
        </w:rPr>
        <w:t>;</w:t>
      </w:r>
      <w:r w:rsidR="001122A3">
        <w:rPr>
          <w:szCs w:val="16"/>
        </w:rPr>
        <w:t xml:space="preserve"> and</w:t>
      </w:r>
    </w:p>
    <w:p w:rsidR="008C2C81" w:rsidRPr="00420FD1" w:rsidRDefault="008C2C81" w:rsidP="00065F15">
      <w:pPr>
        <w:pStyle w:val="MacLevel4"/>
        <w:tabs>
          <w:tab w:val="clear" w:pos="3456"/>
          <w:tab w:val="num" w:pos="1332"/>
        </w:tabs>
        <w:ind w:left="1332" w:hanging="702"/>
        <w:rPr>
          <w:szCs w:val="16"/>
        </w:rPr>
      </w:pPr>
      <w:r w:rsidRPr="00420FD1">
        <w:rPr>
          <w:szCs w:val="16"/>
        </w:rPr>
        <w:t>be excluded from the provisions of Sections 24 to 28 of the Landlord and Tenant Act 1954.</w:t>
      </w:r>
    </w:p>
    <w:p w:rsidR="008C2C81" w:rsidRPr="00420FD1" w:rsidRDefault="00E0084A" w:rsidP="00065F15">
      <w:pPr>
        <w:pStyle w:val="MacLevel3"/>
        <w:tabs>
          <w:tab w:val="clear" w:pos="2016"/>
          <w:tab w:val="num" w:pos="540"/>
        </w:tabs>
        <w:ind w:left="522" w:hanging="522"/>
        <w:rPr>
          <w:szCs w:val="16"/>
        </w:rPr>
      </w:pPr>
      <w:r>
        <w:rPr>
          <w:szCs w:val="16"/>
        </w:rPr>
        <w:t>You</w:t>
      </w:r>
      <w:r w:rsidR="008C2C81" w:rsidRPr="00420FD1">
        <w:rPr>
          <w:szCs w:val="16"/>
        </w:rPr>
        <w:t xml:space="preserve"> shall take all necessary steps and proceedings to remedy any breach of the covenants of the </w:t>
      </w:r>
      <w:proofErr w:type="spellStart"/>
      <w:r w:rsidR="008C2C81" w:rsidRPr="00420FD1">
        <w:rPr>
          <w:szCs w:val="16"/>
        </w:rPr>
        <w:t>undertenant</w:t>
      </w:r>
      <w:proofErr w:type="spellEnd"/>
      <w:r w:rsidR="008C2C81" w:rsidRPr="00420FD1">
        <w:rPr>
          <w:szCs w:val="16"/>
        </w:rPr>
        <w:t xml:space="preserve"> under any </w:t>
      </w:r>
      <w:proofErr w:type="spellStart"/>
      <w:r w:rsidR="008C2C81" w:rsidRPr="00420FD1">
        <w:rPr>
          <w:szCs w:val="16"/>
        </w:rPr>
        <w:t>under</w:t>
      </w:r>
      <w:r w:rsidR="00FE06A2">
        <w:rPr>
          <w:szCs w:val="16"/>
        </w:rPr>
        <w:t>lease</w:t>
      </w:r>
      <w:proofErr w:type="spellEnd"/>
      <w:r w:rsidR="008C2C81" w:rsidRPr="00420FD1">
        <w:rPr>
          <w:szCs w:val="16"/>
        </w:rPr>
        <w:t xml:space="preserve">, and shall not waive any breach and </w:t>
      </w:r>
      <w:r>
        <w:rPr>
          <w:szCs w:val="16"/>
        </w:rPr>
        <w:t>you</w:t>
      </w:r>
      <w:r w:rsidR="008C2C81" w:rsidRPr="00420FD1">
        <w:rPr>
          <w:szCs w:val="16"/>
        </w:rPr>
        <w:t xml:space="preserve"> shall not vary the provisions of any </w:t>
      </w:r>
      <w:proofErr w:type="spellStart"/>
      <w:r w:rsidR="008C2C81" w:rsidRPr="00420FD1">
        <w:rPr>
          <w:szCs w:val="16"/>
        </w:rPr>
        <w:t>under</w:t>
      </w:r>
      <w:r w:rsidR="00FE06A2">
        <w:rPr>
          <w:szCs w:val="16"/>
        </w:rPr>
        <w:t>lease</w:t>
      </w:r>
      <w:proofErr w:type="spellEnd"/>
      <w:r w:rsidR="008C2C81" w:rsidRPr="00420FD1">
        <w:rPr>
          <w:szCs w:val="16"/>
        </w:rPr>
        <w:t>.</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Within one month after any disposition </w:t>
      </w:r>
      <w:r w:rsidR="00311908">
        <w:rPr>
          <w:szCs w:val="16"/>
        </w:rPr>
        <w:t>you</w:t>
      </w:r>
      <w:r w:rsidRPr="00420FD1">
        <w:rPr>
          <w:szCs w:val="16"/>
        </w:rPr>
        <w:t xml:space="preserve"> shall produce to </w:t>
      </w:r>
      <w:r w:rsidR="00311908">
        <w:rPr>
          <w:szCs w:val="16"/>
        </w:rPr>
        <w:t>our</w:t>
      </w:r>
      <w:r w:rsidRPr="00420FD1">
        <w:rPr>
          <w:szCs w:val="16"/>
        </w:rPr>
        <w:t xml:space="preserve"> solicitors a certified copy of the document giving effect to such disposition, and pay to them a registration fee of £40</w:t>
      </w:r>
      <w:r w:rsidR="001122A3">
        <w:rPr>
          <w:szCs w:val="16"/>
        </w:rPr>
        <w:t xml:space="preserve"> plus VAT</w:t>
      </w:r>
      <w:r w:rsidRPr="00420FD1">
        <w:rPr>
          <w:szCs w:val="16"/>
        </w:rPr>
        <w:t>.</w:t>
      </w:r>
    </w:p>
    <w:p w:rsidR="008C2C81" w:rsidRPr="00420FD1" w:rsidRDefault="008C2C81" w:rsidP="00426D71">
      <w:pPr>
        <w:pStyle w:val="MacLevel2"/>
        <w:keepNext/>
        <w:tabs>
          <w:tab w:val="num" w:pos="540"/>
        </w:tabs>
        <w:ind w:left="540" w:hanging="540"/>
        <w:rPr>
          <w:rStyle w:val="MacLevel2TOC"/>
          <w:szCs w:val="16"/>
        </w:rPr>
      </w:pPr>
      <w:bookmarkStart w:id="37" w:name="TOCLink15"/>
      <w:r w:rsidRPr="00420FD1">
        <w:rPr>
          <w:rStyle w:val="MacLevel2TOC"/>
          <w:szCs w:val="16"/>
        </w:rPr>
        <w:lastRenderedPageBreak/>
        <w:t xml:space="preserve">Payment of cost of notices, consents, </w:t>
      </w:r>
      <w:proofErr w:type="spellStart"/>
      <w:r w:rsidRPr="00420FD1">
        <w:rPr>
          <w:rStyle w:val="MacLevel2TOC"/>
          <w:szCs w:val="16"/>
        </w:rPr>
        <w:t>etc</w:t>
      </w:r>
      <w:proofErr w:type="spellEnd"/>
    </w:p>
    <w:bookmarkEnd w:id="37"/>
    <w:p w:rsidR="008C2C81" w:rsidRPr="00420FD1" w:rsidRDefault="008C2C81" w:rsidP="00426D71">
      <w:pPr>
        <w:pStyle w:val="Body1"/>
        <w:tabs>
          <w:tab w:val="num" w:pos="540"/>
        </w:tabs>
        <w:ind w:left="540"/>
        <w:rPr>
          <w:szCs w:val="16"/>
        </w:rPr>
      </w:pPr>
      <w:r w:rsidRPr="00420FD1">
        <w:rPr>
          <w:szCs w:val="16"/>
        </w:rPr>
        <w:t xml:space="preserve">To pay on demand all proper costs (including counsels’, solicitors’, surveyors’ and bailiffs’ fees) incurred by </w:t>
      </w:r>
      <w:r w:rsidR="00311908">
        <w:rPr>
          <w:szCs w:val="16"/>
        </w:rPr>
        <w:t>us</w:t>
      </w:r>
      <w:r w:rsidRPr="00420FD1">
        <w:rPr>
          <w:szCs w:val="16"/>
        </w:rPr>
        <w:t xml:space="preserve"> in and incidental to</w:t>
      </w:r>
      <w:r w:rsidR="0044348A">
        <w:rPr>
          <w:szCs w:val="16"/>
        </w:rPr>
        <w:t>:</w:t>
      </w:r>
    </w:p>
    <w:p w:rsidR="008C2C81" w:rsidRPr="00420FD1" w:rsidRDefault="008C2C81" w:rsidP="00065F15">
      <w:pPr>
        <w:pStyle w:val="MacLevel3"/>
        <w:tabs>
          <w:tab w:val="clear" w:pos="2016"/>
          <w:tab w:val="num" w:pos="540"/>
        </w:tabs>
        <w:ind w:left="522" w:hanging="522"/>
        <w:rPr>
          <w:szCs w:val="16"/>
        </w:rPr>
      </w:pPr>
      <w:r w:rsidRPr="00420FD1">
        <w:rPr>
          <w:szCs w:val="16"/>
        </w:rPr>
        <w:t>the preparation and service of a notice under section 146 Law of Property Act 1925 or in connection with any proceedings under section 146 or 147 of that Act notwithstanding that forfeiture is avoided otherwise than by relief granted by the court;</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every application for consent, licence or approval under this </w:t>
      </w:r>
      <w:r w:rsidR="00FE06A2">
        <w:rPr>
          <w:szCs w:val="16"/>
        </w:rPr>
        <w:t>lease</w:t>
      </w:r>
      <w:r w:rsidRPr="00420FD1">
        <w:rPr>
          <w:szCs w:val="16"/>
        </w:rPr>
        <w:t xml:space="preserve"> whether or not the application is withdrawn or properly refused; and</w:t>
      </w:r>
    </w:p>
    <w:p w:rsidR="008C2C81" w:rsidRPr="00420FD1" w:rsidRDefault="008C2C81" w:rsidP="00065F15">
      <w:pPr>
        <w:pStyle w:val="MacLevel3"/>
        <w:tabs>
          <w:tab w:val="clear" w:pos="2016"/>
          <w:tab w:val="num" w:pos="540"/>
        </w:tabs>
        <w:ind w:left="522" w:hanging="522"/>
        <w:rPr>
          <w:szCs w:val="16"/>
        </w:rPr>
      </w:pPr>
      <w:r w:rsidRPr="00420FD1">
        <w:rPr>
          <w:szCs w:val="16"/>
        </w:rPr>
        <w:t>the preparation and service of a schedule of dilapidations at any time.</w:t>
      </w:r>
    </w:p>
    <w:p w:rsidR="008C2C81" w:rsidRPr="00420FD1" w:rsidRDefault="008C2C81" w:rsidP="00433AA1">
      <w:pPr>
        <w:pStyle w:val="MacLevel2"/>
        <w:keepNext/>
        <w:tabs>
          <w:tab w:val="num" w:pos="540"/>
        </w:tabs>
        <w:ind w:left="540" w:hanging="540"/>
        <w:rPr>
          <w:rStyle w:val="MacLevel2TOC"/>
          <w:szCs w:val="16"/>
        </w:rPr>
      </w:pPr>
      <w:bookmarkStart w:id="38" w:name="TOCLink16"/>
      <w:r w:rsidRPr="00420FD1">
        <w:rPr>
          <w:rStyle w:val="MacLevel2TOC"/>
          <w:szCs w:val="16"/>
        </w:rPr>
        <w:t>Title Matters</w:t>
      </w:r>
    </w:p>
    <w:bookmarkEnd w:id="38"/>
    <w:p w:rsidR="008C2C81" w:rsidRPr="00420FD1" w:rsidRDefault="008C2C81" w:rsidP="00433AA1">
      <w:pPr>
        <w:pStyle w:val="Body1"/>
        <w:ind w:left="540"/>
        <w:rPr>
          <w:szCs w:val="16"/>
        </w:rPr>
      </w:pPr>
      <w:r w:rsidRPr="00420FD1">
        <w:rPr>
          <w:szCs w:val="16"/>
        </w:rPr>
        <w:t>To observe and perform all covenants, conditions or other matters contained or referred to in any deed or document contained in</w:t>
      </w:r>
      <w:r w:rsidR="00311908">
        <w:rPr>
          <w:szCs w:val="16"/>
        </w:rPr>
        <w:t xml:space="preserve"> </w:t>
      </w:r>
      <w:r w:rsidR="00CE551D">
        <w:rPr>
          <w:szCs w:val="16"/>
        </w:rPr>
        <w:fldChar w:fldCharType="begin"/>
      </w:r>
      <w:r w:rsidR="00CE551D">
        <w:rPr>
          <w:szCs w:val="16"/>
        </w:rPr>
        <w:instrText xml:space="preserve"> REF _Ref324498228 \n \h </w:instrText>
      </w:r>
      <w:r w:rsidR="00CE551D">
        <w:rPr>
          <w:szCs w:val="16"/>
        </w:rPr>
      </w:r>
      <w:r w:rsidR="00CE551D">
        <w:rPr>
          <w:szCs w:val="16"/>
        </w:rPr>
        <w:fldChar w:fldCharType="separate"/>
      </w:r>
      <w:r w:rsidR="006B2F6B">
        <w:rPr>
          <w:szCs w:val="16"/>
        </w:rPr>
        <w:t>schedule 5</w:t>
      </w:r>
      <w:r w:rsidR="00CE551D">
        <w:rPr>
          <w:szCs w:val="16"/>
        </w:rPr>
        <w:fldChar w:fldCharType="end"/>
      </w:r>
      <w:r w:rsidRPr="00420FD1">
        <w:rPr>
          <w:szCs w:val="16"/>
        </w:rPr>
        <w:t xml:space="preserve"> and any rules and regulations made from time to time by </w:t>
      </w:r>
      <w:r w:rsidR="00311908">
        <w:rPr>
          <w:szCs w:val="16"/>
        </w:rPr>
        <w:t>us</w:t>
      </w:r>
      <w:r w:rsidRPr="00420FD1">
        <w:rPr>
          <w:szCs w:val="16"/>
        </w:rPr>
        <w:t>.</w:t>
      </w:r>
    </w:p>
    <w:p w:rsidR="008C2C81" w:rsidRPr="00420FD1" w:rsidRDefault="008C2C81" w:rsidP="00433AA1">
      <w:pPr>
        <w:pStyle w:val="MacLevel2"/>
        <w:keepNext/>
        <w:tabs>
          <w:tab w:val="num" w:pos="540"/>
        </w:tabs>
        <w:ind w:left="540" w:hanging="540"/>
        <w:rPr>
          <w:rStyle w:val="MacLevel2TOC"/>
          <w:szCs w:val="16"/>
        </w:rPr>
      </w:pPr>
      <w:bookmarkStart w:id="39" w:name="TOCLink17"/>
      <w:r w:rsidRPr="00420FD1">
        <w:rPr>
          <w:rStyle w:val="MacLevel2TOC"/>
          <w:szCs w:val="16"/>
        </w:rPr>
        <w:t>Non-obstruction</w:t>
      </w:r>
    </w:p>
    <w:bookmarkEnd w:id="39"/>
    <w:p w:rsidR="008C2C81" w:rsidRPr="00420FD1" w:rsidRDefault="008C2C81" w:rsidP="00065F15">
      <w:pPr>
        <w:pStyle w:val="MacLevel3"/>
        <w:tabs>
          <w:tab w:val="clear" w:pos="2016"/>
          <w:tab w:val="num" w:pos="540"/>
        </w:tabs>
        <w:ind w:left="522" w:hanging="522"/>
        <w:rPr>
          <w:szCs w:val="16"/>
        </w:rPr>
      </w:pPr>
      <w:r w:rsidRPr="00420FD1">
        <w:rPr>
          <w:szCs w:val="16"/>
        </w:rPr>
        <w:t>Not to obstruct any of the Common Parts.</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Not to park or otherwise leave any </w:t>
      </w:r>
      <w:proofErr w:type="spellStart"/>
      <w:r w:rsidRPr="00420FD1">
        <w:rPr>
          <w:szCs w:val="16"/>
        </w:rPr>
        <w:t>unroadworthy</w:t>
      </w:r>
      <w:proofErr w:type="spellEnd"/>
      <w:r w:rsidRPr="00420FD1">
        <w:rPr>
          <w:szCs w:val="16"/>
        </w:rPr>
        <w:t xml:space="preserve"> or untaxed motor vehicle on any part of the Estate.</w:t>
      </w:r>
    </w:p>
    <w:p w:rsidR="008C2C81" w:rsidRPr="00420FD1" w:rsidRDefault="008C2C81" w:rsidP="00433AA1">
      <w:pPr>
        <w:pStyle w:val="MacLevel2"/>
        <w:keepNext/>
        <w:tabs>
          <w:tab w:val="num" w:pos="540"/>
        </w:tabs>
        <w:ind w:left="540" w:hanging="540"/>
        <w:rPr>
          <w:rStyle w:val="MacLevel2TOC"/>
          <w:szCs w:val="16"/>
        </w:rPr>
      </w:pPr>
      <w:bookmarkStart w:id="40" w:name="TOCLink18"/>
      <w:r w:rsidRPr="00420FD1">
        <w:rPr>
          <w:rStyle w:val="MacLevel2TOC"/>
          <w:szCs w:val="16"/>
        </w:rPr>
        <w:t>Indemnity</w:t>
      </w:r>
    </w:p>
    <w:bookmarkEnd w:id="40"/>
    <w:p w:rsidR="008C2C81" w:rsidRPr="00420FD1" w:rsidRDefault="008C2C81" w:rsidP="00433AA1">
      <w:pPr>
        <w:pStyle w:val="Body2"/>
        <w:ind w:left="540"/>
        <w:rPr>
          <w:szCs w:val="16"/>
        </w:rPr>
      </w:pPr>
      <w:r w:rsidRPr="00420FD1">
        <w:rPr>
          <w:szCs w:val="16"/>
        </w:rPr>
        <w:t xml:space="preserve">To indemnify </w:t>
      </w:r>
      <w:r w:rsidR="00B0150F">
        <w:rPr>
          <w:szCs w:val="16"/>
        </w:rPr>
        <w:t>us</w:t>
      </w:r>
      <w:r w:rsidRPr="00420FD1">
        <w:rPr>
          <w:szCs w:val="16"/>
        </w:rPr>
        <w:t xml:space="preserve"> against all actions, costs, claims, demands and expenses arising as a result of any breach or non-observance of </w:t>
      </w:r>
      <w:r w:rsidR="00B0150F">
        <w:rPr>
          <w:szCs w:val="16"/>
        </w:rPr>
        <w:t>your</w:t>
      </w:r>
      <w:r w:rsidRPr="00420FD1">
        <w:rPr>
          <w:szCs w:val="16"/>
        </w:rPr>
        <w:t xml:space="preserve"> covenants in this </w:t>
      </w:r>
      <w:r w:rsidR="00FE06A2">
        <w:rPr>
          <w:szCs w:val="16"/>
        </w:rPr>
        <w:t>lease</w:t>
      </w:r>
      <w:r w:rsidRPr="00420FD1">
        <w:rPr>
          <w:szCs w:val="16"/>
        </w:rPr>
        <w:t xml:space="preserve"> or by reason of any act or default of </w:t>
      </w:r>
      <w:r w:rsidR="00B0150F">
        <w:rPr>
          <w:szCs w:val="16"/>
        </w:rPr>
        <w:t>you</w:t>
      </w:r>
      <w:r w:rsidRPr="00420FD1">
        <w:rPr>
          <w:szCs w:val="16"/>
        </w:rPr>
        <w:t xml:space="preserve"> or any person deriving title under </w:t>
      </w:r>
      <w:r w:rsidR="00B0150F">
        <w:rPr>
          <w:szCs w:val="16"/>
        </w:rPr>
        <w:t>you</w:t>
      </w:r>
      <w:r w:rsidRPr="00420FD1">
        <w:rPr>
          <w:szCs w:val="16"/>
        </w:rPr>
        <w:t xml:space="preserve"> or </w:t>
      </w:r>
      <w:r w:rsidR="00B0150F">
        <w:rPr>
          <w:szCs w:val="16"/>
        </w:rPr>
        <w:t>your/</w:t>
      </w:r>
      <w:r w:rsidRPr="00420FD1">
        <w:rPr>
          <w:szCs w:val="16"/>
        </w:rPr>
        <w:t>their respective agents, servants or licensees.</w:t>
      </w:r>
    </w:p>
    <w:p w:rsidR="008C2C81" w:rsidRPr="00420FD1" w:rsidRDefault="00B13D62" w:rsidP="000716ED">
      <w:pPr>
        <w:pStyle w:val="MacLevel2"/>
        <w:keepNext/>
        <w:ind w:left="540" w:hanging="540"/>
        <w:rPr>
          <w:rStyle w:val="MacLevel2TOC"/>
          <w:szCs w:val="16"/>
        </w:rPr>
      </w:pPr>
      <w:bookmarkStart w:id="41" w:name="TOCLink19"/>
      <w:r>
        <w:rPr>
          <w:rStyle w:val="MacLevel2TOC"/>
          <w:szCs w:val="16"/>
        </w:rPr>
        <w:t xml:space="preserve">Information and </w:t>
      </w:r>
      <w:r w:rsidR="008C2C81" w:rsidRPr="00420FD1">
        <w:rPr>
          <w:rStyle w:val="MacLevel2TOC"/>
          <w:szCs w:val="16"/>
        </w:rPr>
        <w:t>Energy Performance Certificates</w:t>
      </w:r>
    </w:p>
    <w:bookmarkEnd w:id="41"/>
    <w:p w:rsidR="00B13D62" w:rsidRDefault="00B13D62" w:rsidP="00065F15">
      <w:pPr>
        <w:pStyle w:val="MacLevel3"/>
        <w:tabs>
          <w:tab w:val="clear" w:pos="2016"/>
          <w:tab w:val="num" w:pos="540"/>
        </w:tabs>
        <w:ind w:left="522" w:hanging="522"/>
        <w:rPr>
          <w:szCs w:val="16"/>
        </w:rPr>
      </w:pPr>
      <w:r>
        <w:rPr>
          <w:szCs w:val="16"/>
        </w:rPr>
        <w:t>To produce on request any plans, documents or other evidence which we require to satisfy ourselves that the tenant covenants have been complied with.</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To allow </w:t>
      </w:r>
      <w:r w:rsidR="009F7C6B" w:rsidRPr="00420FD1">
        <w:rPr>
          <w:szCs w:val="16"/>
        </w:rPr>
        <w:t xml:space="preserve">us </w:t>
      </w:r>
      <w:r w:rsidRPr="00420FD1">
        <w:rPr>
          <w:szCs w:val="16"/>
        </w:rPr>
        <w:t xml:space="preserve">and any person authorised by </w:t>
      </w:r>
      <w:r w:rsidR="009F7C6B" w:rsidRPr="00420FD1">
        <w:rPr>
          <w:szCs w:val="16"/>
        </w:rPr>
        <w:t xml:space="preserve">us </w:t>
      </w:r>
      <w:r w:rsidRPr="00420FD1">
        <w:rPr>
          <w:szCs w:val="16"/>
        </w:rPr>
        <w:t xml:space="preserve">access to all documentation, data and information in </w:t>
      </w:r>
      <w:r w:rsidR="009F7C6B" w:rsidRPr="00420FD1">
        <w:rPr>
          <w:szCs w:val="16"/>
        </w:rPr>
        <w:t xml:space="preserve">your </w:t>
      </w:r>
      <w:r w:rsidRPr="00420FD1">
        <w:rPr>
          <w:szCs w:val="16"/>
        </w:rPr>
        <w:t xml:space="preserve">possession or under </w:t>
      </w:r>
      <w:r w:rsidR="009F7C6B" w:rsidRPr="00420FD1">
        <w:rPr>
          <w:szCs w:val="16"/>
        </w:rPr>
        <w:t>your</w:t>
      </w:r>
      <w:r w:rsidRPr="00420FD1">
        <w:rPr>
          <w:szCs w:val="16"/>
        </w:rPr>
        <w:t xml:space="preserve"> control reasonably required in order to</w:t>
      </w:r>
      <w:r w:rsidR="0044348A">
        <w:rPr>
          <w:szCs w:val="16"/>
        </w:rPr>
        <w:t>:</w:t>
      </w:r>
    </w:p>
    <w:p w:rsidR="008C2C81" w:rsidRPr="00420FD1" w:rsidRDefault="008C2C81" w:rsidP="00065F15">
      <w:pPr>
        <w:pStyle w:val="MacLevel4"/>
        <w:tabs>
          <w:tab w:val="clear" w:pos="3456"/>
          <w:tab w:val="num" w:pos="1332"/>
        </w:tabs>
        <w:ind w:left="1332" w:hanging="702"/>
        <w:rPr>
          <w:szCs w:val="16"/>
        </w:rPr>
      </w:pPr>
      <w:r w:rsidRPr="00420FD1">
        <w:rPr>
          <w:szCs w:val="16"/>
        </w:rPr>
        <w:t xml:space="preserve">prepare an </w:t>
      </w:r>
      <w:r w:rsidR="00B13D62">
        <w:rPr>
          <w:szCs w:val="16"/>
        </w:rPr>
        <w:t>EPC</w:t>
      </w:r>
      <w:r w:rsidRPr="00420FD1">
        <w:rPr>
          <w:szCs w:val="16"/>
        </w:rPr>
        <w:t>, Display Energy Certificate and/or Advisory Report in respect of the Estate or any part of it; and</w:t>
      </w:r>
    </w:p>
    <w:p w:rsidR="008C2C81" w:rsidRPr="00420FD1" w:rsidRDefault="008C2C81" w:rsidP="00065F15">
      <w:pPr>
        <w:pStyle w:val="MacLevel4"/>
        <w:tabs>
          <w:tab w:val="clear" w:pos="3456"/>
          <w:tab w:val="num" w:pos="1332"/>
        </w:tabs>
        <w:ind w:left="1332" w:hanging="702"/>
        <w:rPr>
          <w:szCs w:val="16"/>
        </w:rPr>
      </w:pPr>
      <w:r w:rsidRPr="00420FD1">
        <w:rPr>
          <w:szCs w:val="16"/>
        </w:rPr>
        <w:t xml:space="preserve">comply with any duty imposed on </w:t>
      </w:r>
      <w:r w:rsidR="009F7C6B" w:rsidRPr="00420FD1">
        <w:rPr>
          <w:szCs w:val="16"/>
        </w:rPr>
        <w:t>us</w:t>
      </w:r>
      <w:r w:rsidRPr="00420FD1">
        <w:rPr>
          <w:szCs w:val="16"/>
        </w:rPr>
        <w:t xml:space="preserve"> under the Energy Performance Regulations; </w:t>
      </w:r>
    </w:p>
    <w:p w:rsidR="008C2C81" w:rsidRPr="00420FD1" w:rsidRDefault="008C2C81" w:rsidP="00433AA1">
      <w:pPr>
        <w:pStyle w:val="MacLevel4"/>
        <w:numPr>
          <w:ilvl w:val="0"/>
          <w:numId w:val="0"/>
        </w:numPr>
        <w:ind w:left="540"/>
        <w:rPr>
          <w:szCs w:val="16"/>
        </w:rPr>
      </w:pPr>
      <w:r w:rsidRPr="00420FD1">
        <w:rPr>
          <w:szCs w:val="16"/>
        </w:rPr>
        <w:t xml:space="preserve">and </w:t>
      </w:r>
      <w:r w:rsidR="009F7C6B" w:rsidRPr="00420FD1">
        <w:rPr>
          <w:szCs w:val="16"/>
        </w:rPr>
        <w:t>you</w:t>
      </w:r>
      <w:r w:rsidRPr="00420FD1">
        <w:rPr>
          <w:szCs w:val="16"/>
        </w:rPr>
        <w:t xml:space="preserve"> shall </w:t>
      </w:r>
      <w:r w:rsidR="00B13D62">
        <w:rPr>
          <w:szCs w:val="16"/>
        </w:rPr>
        <w:t>allow such access to the Premises to any energy assessor appointed by us as is reasonably necessary to inspect the Premises for the purposes of preparing any EPC.</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If </w:t>
      </w:r>
      <w:r w:rsidR="009F7C6B" w:rsidRPr="00420FD1">
        <w:rPr>
          <w:szCs w:val="16"/>
        </w:rPr>
        <w:t xml:space="preserve">you </w:t>
      </w:r>
      <w:r w:rsidR="00B13D62">
        <w:rPr>
          <w:szCs w:val="16"/>
        </w:rPr>
        <w:t xml:space="preserve">or any </w:t>
      </w:r>
      <w:proofErr w:type="spellStart"/>
      <w:r w:rsidR="00B13D62">
        <w:rPr>
          <w:szCs w:val="16"/>
        </w:rPr>
        <w:t>undertenant</w:t>
      </w:r>
      <w:proofErr w:type="spellEnd"/>
      <w:r w:rsidR="00B13D62">
        <w:rPr>
          <w:szCs w:val="16"/>
        </w:rPr>
        <w:t xml:space="preserve"> </w:t>
      </w:r>
      <w:r w:rsidR="009F7C6B" w:rsidRPr="00420FD1">
        <w:rPr>
          <w:szCs w:val="16"/>
        </w:rPr>
        <w:t>prepare</w:t>
      </w:r>
      <w:r w:rsidR="00DF7D9D">
        <w:rPr>
          <w:szCs w:val="16"/>
        </w:rPr>
        <w:t>s</w:t>
      </w:r>
      <w:r w:rsidRPr="00420FD1">
        <w:rPr>
          <w:szCs w:val="16"/>
        </w:rPr>
        <w:t xml:space="preserve"> an EPC, Display Energy Certificate and/or Advisory Report in relation to the Premises, </w:t>
      </w:r>
      <w:r w:rsidR="009F7C6B" w:rsidRPr="00420FD1">
        <w:rPr>
          <w:szCs w:val="16"/>
        </w:rPr>
        <w:t xml:space="preserve">you </w:t>
      </w:r>
      <w:r w:rsidRPr="00420FD1">
        <w:rPr>
          <w:szCs w:val="16"/>
        </w:rPr>
        <w:t xml:space="preserve">shall forthwith provide </w:t>
      </w:r>
      <w:r w:rsidR="009F7C6B" w:rsidRPr="00420FD1">
        <w:rPr>
          <w:szCs w:val="16"/>
        </w:rPr>
        <w:t>us</w:t>
      </w:r>
      <w:r w:rsidRPr="00420FD1">
        <w:rPr>
          <w:szCs w:val="16"/>
        </w:rPr>
        <w:t xml:space="preserve"> with a copy free of charge</w:t>
      </w:r>
      <w:r w:rsidR="00B13D62">
        <w:rPr>
          <w:szCs w:val="16"/>
        </w:rPr>
        <w:t xml:space="preserve"> together with the energy modelling calculation file and supporting drawings (also known as the NCT file)</w:t>
      </w:r>
      <w:r w:rsidRPr="00420FD1">
        <w:rPr>
          <w:szCs w:val="16"/>
        </w:rPr>
        <w:t>.</w:t>
      </w:r>
    </w:p>
    <w:p w:rsidR="008C2C81" w:rsidRPr="00420FD1" w:rsidRDefault="008C2C81" w:rsidP="000716ED">
      <w:pPr>
        <w:pStyle w:val="MacLevel1"/>
        <w:keepNext/>
        <w:tabs>
          <w:tab w:val="clear" w:pos="864"/>
          <w:tab w:val="num" w:pos="540"/>
        </w:tabs>
        <w:ind w:left="540" w:hanging="540"/>
        <w:rPr>
          <w:rStyle w:val="MacLevel1TOC"/>
          <w:sz w:val="16"/>
          <w:szCs w:val="16"/>
        </w:rPr>
      </w:pPr>
      <w:bookmarkStart w:id="42" w:name="TOCLink20"/>
      <w:r w:rsidRPr="000716ED">
        <w:rPr>
          <w:rStyle w:val="MacLevel1TOC"/>
          <w:sz w:val="16"/>
        </w:rPr>
        <w:t>Landlord’s</w:t>
      </w:r>
      <w:r w:rsidRPr="00420FD1">
        <w:rPr>
          <w:rStyle w:val="MacLevel1TOC"/>
          <w:sz w:val="16"/>
          <w:szCs w:val="16"/>
        </w:rPr>
        <w:t xml:space="preserve"> Covenants</w:t>
      </w:r>
    </w:p>
    <w:bookmarkEnd w:id="42"/>
    <w:p w:rsidR="008C2C81" w:rsidRPr="00420FD1" w:rsidRDefault="009F7C6B" w:rsidP="000716ED">
      <w:pPr>
        <w:pStyle w:val="Body1"/>
        <w:ind w:left="540"/>
        <w:rPr>
          <w:szCs w:val="16"/>
        </w:rPr>
      </w:pPr>
      <w:r w:rsidRPr="00420FD1">
        <w:rPr>
          <w:szCs w:val="16"/>
        </w:rPr>
        <w:t>We covenant</w:t>
      </w:r>
      <w:r w:rsidR="008C2C81" w:rsidRPr="00420FD1">
        <w:rPr>
          <w:szCs w:val="16"/>
        </w:rPr>
        <w:t xml:space="preserve"> with </w:t>
      </w:r>
      <w:r w:rsidRPr="00420FD1">
        <w:rPr>
          <w:szCs w:val="16"/>
        </w:rPr>
        <w:t>you</w:t>
      </w:r>
      <w:r w:rsidR="000274EF">
        <w:rPr>
          <w:szCs w:val="16"/>
        </w:rPr>
        <w:t xml:space="preserve"> that</w:t>
      </w:r>
      <w:r w:rsidR="0044348A">
        <w:rPr>
          <w:szCs w:val="16"/>
        </w:rPr>
        <w:t>:</w:t>
      </w:r>
    </w:p>
    <w:p w:rsidR="008C2C81" w:rsidRPr="00420FD1" w:rsidRDefault="008C2C81" w:rsidP="000716ED">
      <w:pPr>
        <w:pStyle w:val="MacLevel2"/>
        <w:keepNext/>
        <w:tabs>
          <w:tab w:val="num" w:pos="540"/>
        </w:tabs>
        <w:ind w:left="540" w:hanging="540"/>
        <w:rPr>
          <w:rStyle w:val="MacLevel2TOC"/>
          <w:szCs w:val="16"/>
        </w:rPr>
      </w:pPr>
      <w:bookmarkStart w:id="43" w:name="TOCLink21"/>
      <w:r w:rsidRPr="00420FD1">
        <w:rPr>
          <w:rStyle w:val="MacLevel2TOC"/>
          <w:szCs w:val="16"/>
        </w:rPr>
        <w:lastRenderedPageBreak/>
        <w:t>Quiet enjoyment</w:t>
      </w:r>
    </w:p>
    <w:bookmarkEnd w:id="43"/>
    <w:p w:rsidR="008C2C81" w:rsidRPr="00420FD1" w:rsidRDefault="000274EF" w:rsidP="000716ED">
      <w:pPr>
        <w:pStyle w:val="Body1"/>
        <w:tabs>
          <w:tab w:val="left" w:pos="720"/>
        </w:tabs>
        <w:ind w:left="540"/>
        <w:rPr>
          <w:szCs w:val="16"/>
        </w:rPr>
      </w:pPr>
      <w:r>
        <w:rPr>
          <w:szCs w:val="16"/>
        </w:rPr>
        <w:t>You</w:t>
      </w:r>
      <w:r w:rsidR="008C2C81" w:rsidRPr="00420FD1">
        <w:rPr>
          <w:szCs w:val="16"/>
        </w:rPr>
        <w:t xml:space="preserve"> paying the rents reserved by this </w:t>
      </w:r>
      <w:r w:rsidR="00FE06A2">
        <w:rPr>
          <w:szCs w:val="16"/>
        </w:rPr>
        <w:t>lease</w:t>
      </w:r>
      <w:r w:rsidR="008C2C81" w:rsidRPr="00420FD1">
        <w:rPr>
          <w:szCs w:val="16"/>
        </w:rPr>
        <w:t xml:space="preserve"> and observing and performing the covenants on </w:t>
      </w:r>
      <w:r>
        <w:rPr>
          <w:szCs w:val="16"/>
        </w:rPr>
        <w:t>your</w:t>
      </w:r>
      <w:r w:rsidR="008C2C81" w:rsidRPr="00420FD1">
        <w:rPr>
          <w:szCs w:val="16"/>
        </w:rPr>
        <w:t xml:space="preserve"> part may peaceably hold and enjoy the Premises without any lawful interruption by </w:t>
      </w:r>
      <w:r>
        <w:rPr>
          <w:szCs w:val="16"/>
        </w:rPr>
        <w:t>us</w:t>
      </w:r>
      <w:r w:rsidR="008C2C81" w:rsidRPr="00420FD1">
        <w:rPr>
          <w:szCs w:val="16"/>
        </w:rPr>
        <w:t xml:space="preserve"> or any person claiming through under or in trust for </w:t>
      </w:r>
      <w:r>
        <w:rPr>
          <w:szCs w:val="16"/>
        </w:rPr>
        <w:t>us</w:t>
      </w:r>
      <w:r w:rsidR="008C2C81" w:rsidRPr="00420FD1">
        <w:rPr>
          <w:szCs w:val="16"/>
        </w:rPr>
        <w:t xml:space="preserve">. </w:t>
      </w:r>
    </w:p>
    <w:p w:rsidR="008C2C81" w:rsidRPr="00420FD1" w:rsidRDefault="008C2C81" w:rsidP="000716ED">
      <w:pPr>
        <w:pStyle w:val="MacLevel2"/>
        <w:keepNext/>
        <w:tabs>
          <w:tab w:val="num" w:pos="540"/>
        </w:tabs>
        <w:ind w:left="540" w:hanging="540"/>
        <w:rPr>
          <w:rStyle w:val="MacLevel2TOC"/>
          <w:szCs w:val="16"/>
        </w:rPr>
      </w:pPr>
      <w:bookmarkStart w:id="44" w:name="TOCLink22"/>
      <w:r w:rsidRPr="00420FD1">
        <w:rPr>
          <w:rStyle w:val="MacLevel2TOC"/>
          <w:szCs w:val="16"/>
        </w:rPr>
        <w:t>Services</w:t>
      </w:r>
    </w:p>
    <w:bookmarkEnd w:id="44"/>
    <w:p w:rsidR="008C2C81" w:rsidRPr="00420FD1" w:rsidRDefault="008C2C81" w:rsidP="000716ED">
      <w:pPr>
        <w:pStyle w:val="Body1"/>
        <w:tabs>
          <w:tab w:val="left" w:pos="720"/>
        </w:tabs>
        <w:ind w:left="540"/>
        <w:rPr>
          <w:szCs w:val="16"/>
        </w:rPr>
      </w:pPr>
      <w:r w:rsidRPr="00420FD1">
        <w:rPr>
          <w:szCs w:val="16"/>
        </w:rPr>
        <w:t xml:space="preserve">Subject to the payment by </w:t>
      </w:r>
      <w:r w:rsidR="000274EF">
        <w:rPr>
          <w:szCs w:val="16"/>
        </w:rPr>
        <w:t>you</w:t>
      </w:r>
      <w:r w:rsidRPr="00420FD1">
        <w:rPr>
          <w:szCs w:val="16"/>
        </w:rPr>
        <w:t xml:space="preserve"> of the service charge reserved by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_Ref243276406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2.1.3</w:t>
      </w:r>
      <w:r w:rsidRPr="00420FD1">
        <w:rPr>
          <w:szCs w:val="16"/>
        </w:rPr>
        <w:fldChar w:fldCharType="end"/>
      </w:r>
      <w:r w:rsidRPr="00420FD1">
        <w:rPr>
          <w:szCs w:val="16"/>
        </w:rPr>
        <w:t xml:space="preserve">, </w:t>
      </w:r>
      <w:r w:rsidR="000274EF">
        <w:rPr>
          <w:szCs w:val="16"/>
        </w:rPr>
        <w:t>we</w:t>
      </w:r>
      <w:r w:rsidRPr="00420FD1">
        <w:rPr>
          <w:szCs w:val="16"/>
        </w:rPr>
        <w:t xml:space="preserve"> shall use reasonable endeavours to carry out or otherwise perform the services set out in </w:t>
      </w:r>
      <w:r w:rsidR="00D012F3">
        <w:rPr>
          <w:szCs w:val="16"/>
        </w:rPr>
        <w:fldChar w:fldCharType="begin"/>
      </w:r>
      <w:r w:rsidR="00D012F3">
        <w:rPr>
          <w:szCs w:val="16"/>
        </w:rPr>
        <w:instrText xml:space="preserve"> REF _Ref324498691 \n \h </w:instrText>
      </w:r>
      <w:r w:rsidR="00D012F3">
        <w:rPr>
          <w:szCs w:val="16"/>
        </w:rPr>
      </w:r>
      <w:r w:rsidR="00D012F3">
        <w:rPr>
          <w:szCs w:val="16"/>
        </w:rPr>
        <w:fldChar w:fldCharType="separate"/>
      </w:r>
      <w:r w:rsidR="006B2F6B">
        <w:rPr>
          <w:szCs w:val="16"/>
        </w:rPr>
        <w:t>part 2</w:t>
      </w:r>
      <w:r w:rsidR="00D012F3">
        <w:rPr>
          <w:szCs w:val="16"/>
        </w:rPr>
        <w:fldChar w:fldCharType="end"/>
      </w:r>
      <w:r w:rsidR="000274EF">
        <w:rPr>
          <w:szCs w:val="16"/>
        </w:rPr>
        <w:t xml:space="preserve"> of </w:t>
      </w:r>
      <w:r w:rsidR="00CE551D">
        <w:rPr>
          <w:szCs w:val="16"/>
        </w:rPr>
        <w:fldChar w:fldCharType="begin"/>
      </w:r>
      <w:r w:rsidR="00CE551D">
        <w:rPr>
          <w:szCs w:val="16"/>
        </w:rPr>
        <w:instrText xml:space="preserve"> REF _Ref324498244 \n \h </w:instrText>
      </w:r>
      <w:r w:rsidR="00CE551D">
        <w:rPr>
          <w:szCs w:val="16"/>
        </w:rPr>
      </w:r>
      <w:r w:rsidR="00CE551D">
        <w:rPr>
          <w:szCs w:val="16"/>
        </w:rPr>
        <w:fldChar w:fldCharType="separate"/>
      </w:r>
      <w:r w:rsidR="006B2F6B">
        <w:rPr>
          <w:szCs w:val="16"/>
        </w:rPr>
        <w:t>schedule 4</w:t>
      </w:r>
      <w:r w:rsidR="00CE551D">
        <w:rPr>
          <w:szCs w:val="16"/>
        </w:rPr>
        <w:fldChar w:fldCharType="end"/>
      </w:r>
      <w:r w:rsidRPr="00420FD1">
        <w:rPr>
          <w:szCs w:val="16"/>
        </w:rPr>
        <w:t>.</w:t>
      </w:r>
    </w:p>
    <w:p w:rsidR="008C2C81" w:rsidRPr="00420FD1" w:rsidRDefault="008C2C81" w:rsidP="00D746A4">
      <w:pPr>
        <w:pStyle w:val="MacLevel2"/>
        <w:keepNext/>
        <w:ind w:left="540" w:hanging="540"/>
        <w:rPr>
          <w:rStyle w:val="MacLevel2TOC"/>
          <w:szCs w:val="16"/>
        </w:rPr>
      </w:pPr>
      <w:bookmarkStart w:id="45" w:name="_Ref243276115"/>
      <w:bookmarkStart w:id="46" w:name="TOCLink23"/>
      <w:r w:rsidRPr="00420FD1">
        <w:rPr>
          <w:rStyle w:val="MacLevel2TOC"/>
          <w:szCs w:val="16"/>
        </w:rPr>
        <w:t>Insurance</w:t>
      </w:r>
      <w:bookmarkEnd w:id="45"/>
    </w:p>
    <w:p w:rsidR="008C2C81" w:rsidRPr="00420FD1" w:rsidRDefault="008C2C81" w:rsidP="00065F15">
      <w:pPr>
        <w:pStyle w:val="MacLevel3"/>
        <w:tabs>
          <w:tab w:val="clear" w:pos="2016"/>
          <w:tab w:val="num" w:pos="540"/>
        </w:tabs>
        <w:ind w:left="522" w:hanging="522"/>
        <w:rPr>
          <w:szCs w:val="16"/>
        </w:rPr>
      </w:pPr>
      <w:bookmarkStart w:id="47" w:name="_Ref243276432"/>
      <w:bookmarkEnd w:id="46"/>
      <w:r w:rsidRPr="00420FD1">
        <w:rPr>
          <w:szCs w:val="16"/>
        </w:rPr>
        <w:t xml:space="preserve">Subject to the payment by </w:t>
      </w:r>
      <w:r w:rsidR="000274EF">
        <w:rPr>
          <w:szCs w:val="16"/>
        </w:rPr>
        <w:t>you</w:t>
      </w:r>
      <w:r w:rsidRPr="00420FD1">
        <w:rPr>
          <w:szCs w:val="16"/>
        </w:rPr>
        <w:t xml:space="preserve"> of the rent reserved by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_Ref243276420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2.1.2</w:t>
      </w:r>
      <w:r w:rsidRPr="00420FD1">
        <w:rPr>
          <w:szCs w:val="16"/>
        </w:rPr>
        <w:fldChar w:fldCharType="end"/>
      </w:r>
      <w:r w:rsidRPr="00420FD1">
        <w:rPr>
          <w:szCs w:val="16"/>
        </w:rPr>
        <w:t xml:space="preserve"> and subject to any excesses, exclusions or limitations imposed by the insurers </w:t>
      </w:r>
      <w:r w:rsidR="000274EF">
        <w:rPr>
          <w:szCs w:val="16"/>
        </w:rPr>
        <w:t>we</w:t>
      </w:r>
      <w:r w:rsidRPr="00420FD1">
        <w:rPr>
          <w:szCs w:val="16"/>
        </w:rPr>
        <w:t xml:space="preserve"> shall insure in respect of (1) loss or damage to the Estate by the Insured Risks for the full reinstatement cost making such allowances as </w:t>
      </w:r>
      <w:r w:rsidR="000274EF">
        <w:rPr>
          <w:szCs w:val="16"/>
        </w:rPr>
        <w:t>we</w:t>
      </w:r>
      <w:r w:rsidRPr="00420FD1">
        <w:rPr>
          <w:szCs w:val="16"/>
        </w:rPr>
        <w:t xml:space="preserve"> may properly require (2) loss of the </w:t>
      </w:r>
      <w:r w:rsidR="001E2FDD">
        <w:rPr>
          <w:szCs w:val="16"/>
        </w:rPr>
        <w:t>Yearly R</w:t>
      </w:r>
      <w:r w:rsidRPr="00420FD1">
        <w:rPr>
          <w:szCs w:val="16"/>
        </w:rPr>
        <w:t>ent for not less than three years and (3) third party and public liability and any other proper risks relating to the management of the Estate and the provision of services to it.</w:t>
      </w:r>
      <w:bookmarkEnd w:id="47"/>
    </w:p>
    <w:p w:rsidR="008C2C81" w:rsidRPr="00420FD1" w:rsidRDefault="008C2C81" w:rsidP="00065F15">
      <w:pPr>
        <w:pStyle w:val="MacLevel3"/>
        <w:tabs>
          <w:tab w:val="clear" w:pos="2016"/>
          <w:tab w:val="num" w:pos="540"/>
        </w:tabs>
        <w:ind w:left="522" w:hanging="522"/>
        <w:rPr>
          <w:szCs w:val="16"/>
        </w:rPr>
      </w:pPr>
      <w:r w:rsidRPr="00420FD1">
        <w:rPr>
          <w:szCs w:val="16"/>
        </w:rPr>
        <w:t xml:space="preserve">At </w:t>
      </w:r>
      <w:r w:rsidR="000274EF">
        <w:rPr>
          <w:szCs w:val="16"/>
        </w:rPr>
        <w:t>your</w:t>
      </w:r>
      <w:r w:rsidRPr="00420FD1">
        <w:rPr>
          <w:szCs w:val="16"/>
        </w:rPr>
        <w:t xml:space="preserve"> reasonable request </w:t>
      </w:r>
      <w:r w:rsidR="000274EF">
        <w:rPr>
          <w:szCs w:val="16"/>
        </w:rPr>
        <w:t xml:space="preserve">we </w:t>
      </w:r>
      <w:r w:rsidRPr="00420FD1">
        <w:rPr>
          <w:szCs w:val="16"/>
        </w:rPr>
        <w:t xml:space="preserve">shall produce evidence of the insurances effected pursuant to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_Ref243276432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4.3.1</w:t>
      </w:r>
      <w:r w:rsidRPr="00420FD1">
        <w:rPr>
          <w:szCs w:val="16"/>
        </w:rPr>
        <w:fldChar w:fldCharType="end"/>
      </w:r>
      <w:r w:rsidRPr="00420FD1">
        <w:rPr>
          <w:szCs w:val="16"/>
        </w:rPr>
        <w:t>.</w:t>
      </w:r>
    </w:p>
    <w:p w:rsidR="008C2C81" w:rsidRPr="00420FD1" w:rsidRDefault="008C2C81" w:rsidP="000716ED">
      <w:pPr>
        <w:pStyle w:val="MacLevel2"/>
        <w:keepNext/>
        <w:ind w:left="540" w:hanging="540"/>
        <w:rPr>
          <w:rStyle w:val="MacLevel2TOC"/>
          <w:szCs w:val="16"/>
        </w:rPr>
      </w:pPr>
      <w:bookmarkStart w:id="48" w:name="TOCLink24"/>
      <w:r w:rsidRPr="00420FD1">
        <w:rPr>
          <w:rStyle w:val="MacLevel2TOC"/>
          <w:szCs w:val="16"/>
        </w:rPr>
        <w:t>Reinstatement</w:t>
      </w:r>
    </w:p>
    <w:p w:rsidR="008C2C81" w:rsidRPr="00420FD1" w:rsidRDefault="008C2C81" w:rsidP="00065F15">
      <w:pPr>
        <w:pStyle w:val="MacLevel3"/>
        <w:tabs>
          <w:tab w:val="clear" w:pos="2016"/>
          <w:tab w:val="num" w:pos="540"/>
        </w:tabs>
        <w:ind w:left="522" w:hanging="522"/>
        <w:rPr>
          <w:szCs w:val="16"/>
        </w:rPr>
      </w:pPr>
      <w:bookmarkStart w:id="49" w:name="_Ref243276478"/>
      <w:bookmarkEnd w:id="48"/>
      <w:r w:rsidRPr="00420FD1">
        <w:rPr>
          <w:szCs w:val="16"/>
        </w:rPr>
        <w:t xml:space="preserve">If the Premises or any part of them are destroyed or damaged by any of the Insured Risks then, subject to </w:t>
      </w:r>
      <w:r w:rsidR="002E4B03">
        <w:rPr>
          <w:szCs w:val="16"/>
        </w:rPr>
        <w:t>clause</w:t>
      </w:r>
      <w:r w:rsidRPr="00420FD1">
        <w:rPr>
          <w:szCs w:val="16"/>
        </w:rPr>
        <w:t xml:space="preserve">s </w:t>
      </w:r>
      <w:r w:rsidRPr="00420FD1">
        <w:rPr>
          <w:szCs w:val="16"/>
        </w:rPr>
        <w:fldChar w:fldCharType="begin"/>
      </w:r>
      <w:r w:rsidRPr="00420FD1">
        <w:rPr>
          <w:szCs w:val="16"/>
        </w:rPr>
        <w:instrText xml:space="preserve"> REF _Ref243276453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4.4.2.3</w:t>
      </w:r>
      <w:r w:rsidRPr="00420FD1">
        <w:rPr>
          <w:szCs w:val="16"/>
        </w:rPr>
        <w:fldChar w:fldCharType="end"/>
      </w:r>
      <w:r w:rsidRPr="00420FD1">
        <w:rPr>
          <w:szCs w:val="16"/>
        </w:rPr>
        <w:t xml:space="preserve"> and </w:t>
      </w:r>
      <w:r w:rsidRPr="00420FD1">
        <w:rPr>
          <w:szCs w:val="16"/>
        </w:rPr>
        <w:fldChar w:fldCharType="begin"/>
      </w:r>
      <w:r w:rsidRPr="00420FD1">
        <w:rPr>
          <w:szCs w:val="16"/>
        </w:rPr>
        <w:instrText xml:space="preserve"> REF _Ref243276455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4.4.3</w:t>
      </w:r>
      <w:r w:rsidRPr="00420FD1">
        <w:rPr>
          <w:szCs w:val="16"/>
        </w:rPr>
        <w:fldChar w:fldCharType="end"/>
      </w:r>
      <w:r w:rsidRPr="00420FD1">
        <w:rPr>
          <w:szCs w:val="16"/>
        </w:rPr>
        <w:t xml:space="preserve">, </w:t>
      </w:r>
      <w:r w:rsidR="00E0084A">
        <w:rPr>
          <w:szCs w:val="16"/>
        </w:rPr>
        <w:t>we</w:t>
      </w:r>
      <w:r w:rsidRPr="00420FD1">
        <w:rPr>
          <w:szCs w:val="16"/>
        </w:rPr>
        <w:t xml:space="preserve"> shall as soon as reasonably practicable use all monies paid by the insurers in respect of the Premises (excluding sums in respect of loss of rent) in rebuilding, repairing or otherwise reinstating the Premises.</w:t>
      </w:r>
      <w:bookmarkEnd w:id="49"/>
    </w:p>
    <w:p w:rsidR="008C2C81" w:rsidRPr="00420FD1" w:rsidRDefault="000716ED" w:rsidP="00065F15">
      <w:pPr>
        <w:pStyle w:val="MacLevel3"/>
        <w:tabs>
          <w:tab w:val="clear" w:pos="2016"/>
          <w:tab w:val="num" w:pos="540"/>
        </w:tabs>
        <w:ind w:left="522" w:hanging="522"/>
        <w:rPr>
          <w:szCs w:val="16"/>
        </w:rPr>
      </w:pPr>
      <w:r>
        <w:rPr>
          <w:szCs w:val="16"/>
        </w:rPr>
        <w:t>I</w:t>
      </w:r>
      <w:r w:rsidR="008C2C81" w:rsidRPr="00420FD1">
        <w:rPr>
          <w:szCs w:val="16"/>
        </w:rPr>
        <w:t xml:space="preserve">f the insurance moneys are rendered irrecoverable in whole or in part as a result of </w:t>
      </w:r>
      <w:r w:rsidR="000274EF">
        <w:rPr>
          <w:szCs w:val="16"/>
        </w:rPr>
        <w:t>your</w:t>
      </w:r>
      <w:r w:rsidR="008C2C81" w:rsidRPr="00420FD1">
        <w:rPr>
          <w:szCs w:val="16"/>
        </w:rPr>
        <w:t xml:space="preserve"> default or if in respect of any damage by an Insured Risk an excess is applicable which the insurers are not liable to pay out on the insurance claim</w:t>
      </w:r>
      <w:r w:rsidR="0044348A">
        <w:rPr>
          <w:szCs w:val="16"/>
        </w:rPr>
        <w:t>:</w:t>
      </w:r>
    </w:p>
    <w:p w:rsidR="008C2C81" w:rsidRPr="00420FD1" w:rsidRDefault="000274EF" w:rsidP="00065F15">
      <w:pPr>
        <w:pStyle w:val="MacLevel4"/>
        <w:tabs>
          <w:tab w:val="clear" w:pos="3456"/>
          <w:tab w:val="num" w:pos="1332"/>
        </w:tabs>
        <w:ind w:left="1332" w:hanging="702"/>
        <w:rPr>
          <w:szCs w:val="16"/>
        </w:rPr>
      </w:pPr>
      <w:bookmarkStart w:id="50" w:name="_Ref243276494"/>
      <w:r>
        <w:rPr>
          <w:szCs w:val="16"/>
        </w:rPr>
        <w:t>you</w:t>
      </w:r>
      <w:r w:rsidR="008C2C81" w:rsidRPr="00420FD1">
        <w:rPr>
          <w:szCs w:val="16"/>
        </w:rPr>
        <w:t xml:space="preserve"> shall pay to </w:t>
      </w:r>
      <w:r>
        <w:rPr>
          <w:szCs w:val="16"/>
        </w:rPr>
        <w:t xml:space="preserve">us </w:t>
      </w:r>
      <w:r w:rsidR="008C2C81" w:rsidRPr="00420FD1">
        <w:rPr>
          <w:szCs w:val="16"/>
        </w:rPr>
        <w:t xml:space="preserve">on demand the amount irrecoverable as a result of </w:t>
      </w:r>
      <w:r>
        <w:rPr>
          <w:szCs w:val="16"/>
        </w:rPr>
        <w:t>your</w:t>
      </w:r>
      <w:r w:rsidR="008C2C81" w:rsidRPr="00420FD1">
        <w:rPr>
          <w:szCs w:val="16"/>
        </w:rPr>
        <w:t xml:space="preserve"> default and/or (as the case may be) the amount of the excess not payable by the insurers; and</w:t>
      </w:r>
      <w:bookmarkEnd w:id="50"/>
    </w:p>
    <w:p w:rsidR="008C2C81" w:rsidRPr="00420FD1" w:rsidRDefault="000274EF" w:rsidP="00065F15">
      <w:pPr>
        <w:pStyle w:val="MacLevel4"/>
        <w:tabs>
          <w:tab w:val="clear" w:pos="3456"/>
          <w:tab w:val="num" w:pos="1332"/>
        </w:tabs>
        <w:ind w:left="1332" w:hanging="702"/>
        <w:rPr>
          <w:szCs w:val="16"/>
        </w:rPr>
      </w:pPr>
      <w:r>
        <w:rPr>
          <w:szCs w:val="16"/>
        </w:rPr>
        <w:t>we</w:t>
      </w:r>
      <w:r w:rsidR="008C2C81" w:rsidRPr="00420FD1">
        <w:rPr>
          <w:szCs w:val="16"/>
        </w:rPr>
        <w:t xml:space="preserve"> shall not be obliged to comply with </w:t>
      </w:r>
      <w:r w:rsidR="00BA0693">
        <w:rPr>
          <w:szCs w:val="16"/>
        </w:rPr>
        <w:t xml:space="preserve">our </w:t>
      </w:r>
      <w:r w:rsidR="008C2C81" w:rsidRPr="00420FD1">
        <w:rPr>
          <w:szCs w:val="16"/>
        </w:rPr>
        <w:t xml:space="preserve">obligations under </w:t>
      </w:r>
      <w:r w:rsidR="002E4B03">
        <w:rPr>
          <w:szCs w:val="16"/>
        </w:rPr>
        <w:t>clause</w:t>
      </w:r>
      <w:r w:rsidR="008C2C81" w:rsidRPr="00420FD1">
        <w:rPr>
          <w:szCs w:val="16"/>
        </w:rPr>
        <w:t xml:space="preserve"> </w:t>
      </w:r>
      <w:r w:rsidR="008C2C81" w:rsidRPr="00420FD1">
        <w:rPr>
          <w:szCs w:val="16"/>
        </w:rPr>
        <w:fldChar w:fldCharType="begin"/>
      </w:r>
      <w:r w:rsidR="008C2C81" w:rsidRPr="00420FD1">
        <w:rPr>
          <w:szCs w:val="16"/>
        </w:rPr>
        <w:instrText xml:space="preserve"> REF _Ref243276478 \r \h </w:instrText>
      </w:r>
      <w:r w:rsidR="00420FD1">
        <w:rPr>
          <w:szCs w:val="16"/>
        </w:rPr>
        <w:instrText xml:space="preserve"> \* MERGEFORMAT </w:instrText>
      </w:r>
      <w:r w:rsidR="008C2C81" w:rsidRPr="00420FD1">
        <w:rPr>
          <w:szCs w:val="16"/>
        </w:rPr>
      </w:r>
      <w:r w:rsidR="008C2C81" w:rsidRPr="00420FD1">
        <w:rPr>
          <w:szCs w:val="16"/>
        </w:rPr>
        <w:fldChar w:fldCharType="separate"/>
      </w:r>
      <w:r w:rsidR="006B2F6B">
        <w:rPr>
          <w:szCs w:val="16"/>
        </w:rPr>
        <w:t>4.4.1</w:t>
      </w:r>
      <w:r w:rsidR="008C2C81" w:rsidRPr="00420FD1">
        <w:rPr>
          <w:szCs w:val="16"/>
        </w:rPr>
        <w:fldChar w:fldCharType="end"/>
      </w:r>
      <w:r w:rsidR="008C2C81" w:rsidRPr="00420FD1">
        <w:rPr>
          <w:szCs w:val="16"/>
        </w:rPr>
        <w:t xml:space="preserve"> unless and until </w:t>
      </w:r>
      <w:r>
        <w:rPr>
          <w:szCs w:val="16"/>
        </w:rPr>
        <w:t>you comply</w:t>
      </w:r>
      <w:r w:rsidR="008C2C81" w:rsidRPr="00420FD1">
        <w:rPr>
          <w:szCs w:val="16"/>
        </w:rPr>
        <w:t xml:space="preserve"> with </w:t>
      </w:r>
      <w:r w:rsidR="002E4B03">
        <w:rPr>
          <w:szCs w:val="16"/>
        </w:rPr>
        <w:t>clause</w:t>
      </w:r>
      <w:r w:rsidR="008C2C81" w:rsidRPr="00420FD1">
        <w:rPr>
          <w:szCs w:val="16"/>
        </w:rPr>
        <w:t xml:space="preserve"> </w:t>
      </w:r>
      <w:r w:rsidR="008C2C81" w:rsidRPr="00420FD1">
        <w:rPr>
          <w:szCs w:val="16"/>
        </w:rPr>
        <w:fldChar w:fldCharType="begin"/>
      </w:r>
      <w:r w:rsidR="008C2C81" w:rsidRPr="00420FD1">
        <w:rPr>
          <w:szCs w:val="16"/>
        </w:rPr>
        <w:instrText xml:space="preserve"> REF _Ref243276494 \r \h </w:instrText>
      </w:r>
      <w:r w:rsidR="00420FD1">
        <w:rPr>
          <w:szCs w:val="16"/>
        </w:rPr>
        <w:instrText xml:space="preserve"> \* MERGEFORMAT </w:instrText>
      </w:r>
      <w:r w:rsidR="008C2C81" w:rsidRPr="00420FD1">
        <w:rPr>
          <w:szCs w:val="16"/>
        </w:rPr>
      </w:r>
      <w:r w:rsidR="008C2C81" w:rsidRPr="00420FD1">
        <w:rPr>
          <w:szCs w:val="16"/>
        </w:rPr>
        <w:fldChar w:fldCharType="separate"/>
      </w:r>
      <w:r w:rsidR="006B2F6B">
        <w:rPr>
          <w:szCs w:val="16"/>
        </w:rPr>
        <w:t>4.4.2.1</w:t>
      </w:r>
      <w:r w:rsidR="008C2C81" w:rsidRPr="00420FD1">
        <w:rPr>
          <w:szCs w:val="16"/>
        </w:rPr>
        <w:fldChar w:fldCharType="end"/>
      </w:r>
      <w:r w:rsidR="008C2C81" w:rsidRPr="00420FD1">
        <w:rPr>
          <w:szCs w:val="16"/>
        </w:rPr>
        <w:t>.</w:t>
      </w:r>
    </w:p>
    <w:p w:rsidR="008C2C81" w:rsidRPr="00420FD1" w:rsidRDefault="000274EF" w:rsidP="00065F15">
      <w:pPr>
        <w:pStyle w:val="MacLevel4"/>
        <w:tabs>
          <w:tab w:val="clear" w:pos="3456"/>
          <w:tab w:val="num" w:pos="1332"/>
        </w:tabs>
        <w:ind w:left="1332" w:hanging="702"/>
        <w:rPr>
          <w:szCs w:val="16"/>
        </w:rPr>
      </w:pPr>
      <w:bookmarkStart w:id="51" w:name="_Ref243276453"/>
      <w:r>
        <w:rPr>
          <w:szCs w:val="16"/>
        </w:rPr>
        <w:t>we</w:t>
      </w:r>
      <w:r w:rsidR="008C2C81" w:rsidRPr="00420FD1">
        <w:rPr>
          <w:szCs w:val="16"/>
        </w:rPr>
        <w:t xml:space="preserve"> shall not be obliged to comply with </w:t>
      </w:r>
      <w:r w:rsidR="003B1B07">
        <w:rPr>
          <w:szCs w:val="16"/>
        </w:rPr>
        <w:t>our</w:t>
      </w:r>
      <w:r w:rsidR="008C2C81" w:rsidRPr="00420FD1">
        <w:rPr>
          <w:szCs w:val="16"/>
        </w:rPr>
        <w:t xml:space="preserve"> obligations under </w:t>
      </w:r>
      <w:r w:rsidR="002E4B03">
        <w:rPr>
          <w:szCs w:val="16"/>
        </w:rPr>
        <w:t>clause</w:t>
      </w:r>
      <w:r w:rsidR="008C2C81" w:rsidRPr="00420FD1">
        <w:rPr>
          <w:szCs w:val="16"/>
        </w:rPr>
        <w:t xml:space="preserve"> </w:t>
      </w:r>
      <w:r w:rsidR="008C2C81" w:rsidRPr="00420FD1">
        <w:rPr>
          <w:szCs w:val="16"/>
        </w:rPr>
        <w:fldChar w:fldCharType="begin"/>
      </w:r>
      <w:r w:rsidR="008C2C81" w:rsidRPr="00420FD1">
        <w:rPr>
          <w:szCs w:val="16"/>
        </w:rPr>
        <w:instrText xml:space="preserve"> REF _Ref243276478 \r \h </w:instrText>
      </w:r>
      <w:r w:rsidR="00420FD1">
        <w:rPr>
          <w:szCs w:val="16"/>
        </w:rPr>
        <w:instrText xml:space="preserve"> \* MERGEFORMAT </w:instrText>
      </w:r>
      <w:r w:rsidR="008C2C81" w:rsidRPr="00420FD1">
        <w:rPr>
          <w:szCs w:val="16"/>
        </w:rPr>
      </w:r>
      <w:r w:rsidR="008C2C81" w:rsidRPr="00420FD1">
        <w:rPr>
          <w:szCs w:val="16"/>
        </w:rPr>
        <w:fldChar w:fldCharType="separate"/>
      </w:r>
      <w:r w:rsidR="006B2F6B">
        <w:rPr>
          <w:szCs w:val="16"/>
        </w:rPr>
        <w:t>4.4.1</w:t>
      </w:r>
      <w:r w:rsidR="008C2C81" w:rsidRPr="00420FD1">
        <w:rPr>
          <w:szCs w:val="16"/>
        </w:rPr>
        <w:fldChar w:fldCharType="end"/>
      </w:r>
      <w:r w:rsidR="008C2C81" w:rsidRPr="00420FD1">
        <w:rPr>
          <w:szCs w:val="16"/>
        </w:rPr>
        <w:t xml:space="preserve"> unless and until </w:t>
      </w:r>
      <w:r w:rsidR="003B1B07">
        <w:rPr>
          <w:szCs w:val="16"/>
        </w:rPr>
        <w:t>we are</w:t>
      </w:r>
      <w:r w:rsidR="008C2C81" w:rsidRPr="00420FD1">
        <w:rPr>
          <w:szCs w:val="16"/>
        </w:rPr>
        <w:t xml:space="preserve"> able to obtain any consents necessary to enable </w:t>
      </w:r>
      <w:r w:rsidR="00B528FE">
        <w:rPr>
          <w:szCs w:val="16"/>
        </w:rPr>
        <w:t>us</w:t>
      </w:r>
      <w:r w:rsidR="008C2C81" w:rsidRPr="00420FD1">
        <w:rPr>
          <w:szCs w:val="16"/>
        </w:rPr>
        <w:t xml:space="preserve"> to do so, or if </w:t>
      </w:r>
      <w:r w:rsidR="00B528FE">
        <w:rPr>
          <w:szCs w:val="16"/>
        </w:rPr>
        <w:t>we are</w:t>
      </w:r>
      <w:r w:rsidR="008C2C81" w:rsidRPr="00420FD1">
        <w:rPr>
          <w:szCs w:val="16"/>
        </w:rPr>
        <w:t xml:space="preserve"> otherwise prevented from doing so by any other circumstance beyond its reasonable control.</w:t>
      </w:r>
      <w:bookmarkEnd w:id="51"/>
    </w:p>
    <w:p w:rsidR="008C2C81" w:rsidRPr="00420FD1" w:rsidRDefault="008C2C81" w:rsidP="00065F15">
      <w:pPr>
        <w:pStyle w:val="MacLevel3"/>
        <w:tabs>
          <w:tab w:val="clear" w:pos="2016"/>
          <w:tab w:val="num" w:pos="540"/>
        </w:tabs>
        <w:ind w:left="522" w:hanging="522"/>
        <w:rPr>
          <w:szCs w:val="16"/>
        </w:rPr>
      </w:pPr>
      <w:bookmarkStart w:id="52" w:name="_Ref243276455"/>
      <w:r w:rsidRPr="00420FD1">
        <w:rPr>
          <w:szCs w:val="16"/>
        </w:rPr>
        <w:t xml:space="preserve">If the damage or destruction caused by an Insured Risk has not been made good by the expiry of 3 years from its occurrence so that the Premises or any part of them are still unfit for occupation and use, then </w:t>
      </w:r>
      <w:r w:rsidR="003B1B07">
        <w:rPr>
          <w:szCs w:val="16"/>
        </w:rPr>
        <w:t>we</w:t>
      </w:r>
      <w:r w:rsidRPr="00420FD1">
        <w:rPr>
          <w:szCs w:val="16"/>
        </w:rPr>
        <w:t xml:space="preserve"> or </w:t>
      </w:r>
      <w:r w:rsidR="003B1B07">
        <w:rPr>
          <w:szCs w:val="16"/>
        </w:rPr>
        <w:t xml:space="preserve">you </w:t>
      </w:r>
      <w:r w:rsidRPr="00420FD1">
        <w:rPr>
          <w:szCs w:val="16"/>
        </w:rPr>
        <w:t xml:space="preserve">may at any time thereafter by not less than 2 months’ notice served on the other terminate this </w:t>
      </w:r>
      <w:r w:rsidR="00FE06A2">
        <w:rPr>
          <w:szCs w:val="16"/>
        </w:rPr>
        <w:t>lease</w:t>
      </w:r>
      <w:r w:rsidRPr="00420FD1">
        <w:rPr>
          <w:szCs w:val="16"/>
        </w:rPr>
        <w:t>, so that on the expiry of that notice</w:t>
      </w:r>
      <w:r w:rsidR="0044348A">
        <w:rPr>
          <w:szCs w:val="16"/>
        </w:rPr>
        <w:t>:</w:t>
      </w:r>
      <w:bookmarkEnd w:id="52"/>
    </w:p>
    <w:p w:rsidR="008C2C81" w:rsidRPr="00420FD1" w:rsidRDefault="008C2C81" w:rsidP="000716ED">
      <w:pPr>
        <w:pStyle w:val="MacLevel4"/>
        <w:tabs>
          <w:tab w:val="clear" w:pos="3456"/>
        </w:tabs>
        <w:ind w:left="1080" w:hanging="540"/>
        <w:rPr>
          <w:szCs w:val="16"/>
        </w:rPr>
      </w:pPr>
      <w:r w:rsidRPr="00420FD1">
        <w:rPr>
          <w:szCs w:val="16"/>
        </w:rPr>
        <w:t xml:space="preserve">the Term will come to an end, but without prejudice to any rights that either party may have against the other in respect of any previous breach of the provisions of this </w:t>
      </w:r>
      <w:r w:rsidR="00FE06A2">
        <w:rPr>
          <w:szCs w:val="16"/>
        </w:rPr>
        <w:t>lease</w:t>
      </w:r>
      <w:r w:rsidRPr="00420FD1">
        <w:rPr>
          <w:szCs w:val="16"/>
        </w:rPr>
        <w:t>; and</w:t>
      </w:r>
    </w:p>
    <w:p w:rsidR="008C2C81" w:rsidRDefault="008C2C81" w:rsidP="000716ED">
      <w:pPr>
        <w:pStyle w:val="MacLevel4"/>
        <w:tabs>
          <w:tab w:val="clear" w:pos="3456"/>
        </w:tabs>
        <w:ind w:left="1080" w:hanging="540"/>
        <w:rPr>
          <w:szCs w:val="16"/>
        </w:rPr>
      </w:pPr>
      <w:r w:rsidRPr="00420FD1">
        <w:rPr>
          <w:szCs w:val="16"/>
        </w:rPr>
        <w:lastRenderedPageBreak/>
        <w:t xml:space="preserve">all insurance monies payable under any such insurance policy or policies shall belong to </w:t>
      </w:r>
      <w:r w:rsidR="003B1B07">
        <w:rPr>
          <w:szCs w:val="16"/>
        </w:rPr>
        <w:t xml:space="preserve">us </w:t>
      </w:r>
      <w:r w:rsidRPr="00420FD1">
        <w:rPr>
          <w:szCs w:val="16"/>
        </w:rPr>
        <w:t>absolutely.</w:t>
      </w:r>
    </w:p>
    <w:p w:rsidR="00BB4153" w:rsidRPr="00BB4153" w:rsidRDefault="00BB4153" w:rsidP="00BB4153">
      <w:pPr>
        <w:pStyle w:val="MacLevel2"/>
        <w:tabs>
          <w:tab w:val="clear" w:pos="954"/>
          <w:tab w:val="num" w:pos="540"/>
        </w:tabs>
        <w:rPr>
          <w:b/>
        </w:rPr>
      </w:pPr>
      <w:r w:rsidRPr="00BB4153">
        <w:rPr>
          <w:b/>
        </w:rPr>
        <w:t>Uninsured Damage</w:t>
      </w:r>
    </w:p>
    <w:p w:rsidR="00BB4153" w:rsidRDefault="00BB4153" w:rsidP="00BB4153">
      <w:pPr>
        <w:pStyle w:val="MacLevel2"/>
        <w:numPr>
          <w:ilvl w:val="0"/>
          <w:numId w:val="0"/>
        </w:numPr>
        <w:tabs>
          <w:tab w:val="left" w:pos="540"/>
        </w:tabs>
        <w:ind w:left="540" w:hanging="450"/>
      </w:pPr>
      <w:r>
        <w:tab/>
        <w:t xml:space="preserve">In this </w:t>
      </w:r>
      <w:r w:rsidR="002B3566">
        <w:t>lease</w:t>
      </w:r>
      <w:r>
        <w:t>, “Uninsured Damage” means damage to or destruction of the whole or any part of the Premises by any risks expressly specified in the definition of the Insured Risks which renders the Premises unfit for occupation and use and which:</w:t>
      </w:r>
    </w:p>
    <w:p w:rsidR="00BB4153" w:rsidRDefault="00BB4153" w:rsidP="00BB4153">
      <w:pPr>
        <w:pStyle w:val="MacLevel3"/>
        <w:tabs>
          <w:tab w:val="clear" w:pos="2016"/>
          <w:tab w:val="num" w:pos="540"/>
        </w:tabs>
        <w:ind w:left="540" w:hanging="450"/>
      </w:pPr>
      <w:r>
        <w:t>is not insured because insurance is not available in the London insurance market at economic rates; or</w:t>
      </w:r>
    </w:p>
    <w:p w:rsidR="00BB4153" w:rsidRDefault="00BB4153" w:rsidP="00BB4153">
      <w:pPr>
        <w:pStyle w:val="MacLevel3"/>
        <w:tabs>
          <w:tab w:val="clear" w:pos="2016"/>
          <w:tab w:val="left" w:pos="90"/>
        </w:tabs>
        <w:ind w:left="540" w:hanging="450"/>
      </w:pPr>
      <w:r>
        <w:t>is not insured, or not fully insured, due to a condition, exclusion or limitation (but not an excess) imposed by the insurers</w:t>
      </w:r>
    </w:p>
    <w:p w:rsidR="00BB4153" w:rsidRDefault="00BB4153" w:rsidP="001D1B37">
      <w:pPr>
        <w:pStyle w:val="MacLevel2"/>
        <w:numPr>
          <w:ilvl w:val="0"/>
          <w:numId w:val="0"/>
        </w:numPr>
        <w:ind w:left="540"/>
      </w:pPr>
      <w:r>
        <w:t xml:space="preserve">such that the full cost of reinstatement is not recoverable by </w:t>
      </w:r>
      <w:r w:rsidR="00300FBE">
        <w:t xml:space="preserve">us </w:t>
      </w:r>
      <w:r>
        <w:t xml:space="preserve">under the insurance policy. “Uninsured Damage” shall not, however, include any damage caused by, or in respect of which the insurance money is irrecoverable in whole or in part as a result of </w:t>
      </w:r>
      <w:r w:rsidR="00300FBE">
        <w:t xml:space="preserve">your </w:t>
      </w:r>
      <w:r>
        <w:t>default.</w:t>
      </w:r>
    </w:p>
    <w:p w:rsidR="00954A48" w:rsidRDefault="00DB665A" w:rsidP="00DB665A">
      <w:pPr>
        <w:pStyle w:val="MacLevel3"/>
        <w:tabs>
          <w:tab w:val="clear" w:pos="2016"/>
          <w:tab w:val="left" w:pos="540"/>
        </w:tabs>
        <w:ind w:left="540" w:hanging="450"/>
      </w:pPr>
      <w:r>
        <w:t>If there is Uninsured Damage</w:t>
      </w:r>
    </w:p>
    <w:p w:rsidR="00DB665A" w:rsidRDefault="002D391B" w:rsidP="00954A48">
      <w:pPr>
        <w:pStyle w:val="MacLevel4"/>
        <w:tabs>
          <w:tab w:val="clear" w:pos="3456"/>
        </w:tabs>
        <w:ind w:left="1170" w:hanging="630"/>
      </w:pPr>
      <w:r>
        <w:t>c</w:t>
      </w:r>
      <w:r w:rsidR="00DB665A">
        <w:t>lause 5.5 shall apply as if the damage or destruction had been caused by an Insured Risk; and</w:t>
      </w:r>
    </w:p>
    <w:p w:rsidR="00BB4153" w:rsidRDefault="00FD2E46" w:rsidP="00954A48">
      <w:pPr>
        <w:pStyle w:val="MacLevel4"/>
        <w:tabs>
          <w:tab w:val="clear" w:pos="3456"/>
        </w:tabs>
        <w:ind w:left="1170" w:hanging="630"/>
      </w:pPr>
      <w:r>
        <w:t>w</w:t>
      </w:r>
      <w:r w:rsidR="00300FBE">
        <w:t>e may</w:t>
      </w:r>
      <w:r w:rsidR="00BB4153">
        <w:t xml:space="preserve">, by serving a notice in writing (an “Election Notice”) on </w:t>
      </w:r>
      <w:r w:rsidR="00300FBE">
        <w:t xml:space="preserve">you elect </w:t>
      </w:r>
      <w:r w:rsidR="00BB4153">
        <w:t>to rebuild or reinstate the Premises.</w:t>
      </w:r>
    </w:p>
    <w:p w:rsidR="00BB4153" w:rsidRDefault="00BB4153" w:rsidP="001D1B37">
      <w:pPr>
        <w:pStyle w:val="MacLevel3"/>
        <w:tabs>
          <w:tab w:val="clear" w:pos="2016"/>
          <w:tab w:val="num" w:pos="540"/>
        </w:tabs>
        <w:ind w:hanging="1926"/>
      </w:pPr>
      <w:r>
        <w:t xml:space="preserve">If </w:t>
      </w:r>
      <w:r w:rsidR="00300FBE">
        <w:t xml:space="preserve">we </w:t>
      </w:r>
      <w:r>
        <w:t>serve an Election Notice:</w:t>
      </w:r>
    </w:p>
    <w:p w:rsidR="00BB4153" w:rsidRDefault="00FD2E46" w:rsidP="00954A48">
      <w:pPr>
        <w:pStyle w:val="MacLevel4"/>
        <w:tabs>
          <w:tab w:val="clear" w:pos="3456"/>
          <w:tab w:val="num" w:pos="1170"/>
        </w:tabs>
        <w:ind w:left="1170" w:hanging="630"/>
      </w:pPr>
      <w:r>
        <w:t>w</w:t>
      </w:r>
      <w:r w:rsidR="00300FBE">
        <w:t xml:space="preserve">e shall </w:t>
      </w:r>
      <w:r w:rsidR="00BB4153">
        <w:t xml:space="preserve">proceed to reinstate the Premises with reasonable expedition but subject to </w:t>
      </w:r>
      <w:r w:rsidR="002D391B">
        <w:t>c</w:t>
      </w:r>
      <w:r w:rsidR="00BB4153">
        <w:t>lause 4.4.3; and</w:t>
      </w:r>
    </w:p>
    <w:p w:rsidR="00BB4153" w:rsidRDefault="00BB4153" w:rsidP="00954A48">
      <w:pPr>
        <w:pStyle w:val="MacLevel4"/>
        <w:tabs>
          <w:tab w:val="clear" w:pos="3456"/>
          <w:tab w:val="left" w:pos="1170"/>
        </w:tabs>
        <w:ind w:left="1170" w:hanging="630"/>
      </w:pPr>
      <w:r>
        <w:t xml:space="preserve">if the damage or destruction has not been made good within three years after the date of the Election Notice, so that the whole or any material part of the Premises is still unfit for occupation and use, then either </w:t>
      </w:r>
      <w:r w:rsidR="00300FBE">
        <w:t xml:space="preserve">we or you </w:t>
      </w:r>
      <w:r>
        <w:t xml:space="preserve">may serve notice terminating this lease with immediate effect.  </w:t>
      </w:r>
    </w:p>
    <w:p w:rsidR="00BB4153" w:rsidRDefault="00BB4153" w:rsidP="00EE17A7">
      <w:pPr>
        <w:pStyle w:val="MacLevel3"/>
        <w:tabs>
          <w:tab w:val="clear" w:pos="2016"/>
          <w:tab w:val="left" w:pos="630"/>
        </w:tabs>
        <w:ind w:left="630" w:hanging="666"/>
      </w:pPr>
      <w:r>
        <w:t xml:space="preserve">If </w:t>
      </w:r>
      <w:r w:rsidR="00300FBE">
        <w:t xml:space="preserve">we have </w:t>
      </w:r>
      <w:r>
        <w:t xml:space="preserve">not served an Election Notice within twelve months after the date on which Uninsured Damage occurs (time being of the essence), then either </w:t>
      </w:r>
      <w:r w:rsidR="00300FBE">
        <w:t xml:space="preserve">we or you </w:t>
      </w:r>
      <w:r>
        <w:t xml:space="preserve">may at any time (unless in the meantime </w:t>
      </w:r>
      <w:r w:rsidR="00300FBE">
        <w:t xml:space="preserve">we </w:t>
      </w:r>
      <w:r>
        <w:t xml:space="preserve">serve an Election Notice) serve notice terminating this lease with immediate effect.  </w:t>
      </w:r>
    </w:p>
    <w:p w:rsidR="00BB4153" w:rsidRDefault="00BB4153" w:rsidP="00EE17A7">
      <w:pPr>
        <w:pStyle w:val="MacLevel3"/>
        <w:tabs>
          <w:tab w:val="clear" w:pos="2016"/>
          <w:tab w:val="num" w:pos="720"/>
        </w:tabs>
        <w:ind w:left="630" w:hanging="630"/>
      </w:pPr>
      <w:r>
        <w:t xml:space="preserve">If notice is served to terminate this lease under </w:t>
      </w:r>
      <w:r w:rsidR="002D391B">
        <w:t>c</w:t>
      </w:r>
      <w:r>
        <w:t xml:space="preserve">lause 4.5.4.2 or 4.5.5 then the Term will end immediately, but without prejudice to any rights that either party may have in respect of any previous breach of this lease.  Any insurance money received will belong to </w:t>
      </w:r>
      <w:r w:rsidR="00300FBE">
        <w:t>us</w:t>
      </w:r>
      <w:r>
        <w:t>.</w:t>
      </w:r>
    </w:p>
    <w:p w:rsidR="008C2C81" w:rsidRPr="00420FD1" w:rsidRDefault="008C2C81" w:rsidP="000716ED">
      <w:pPr>
        <w:pStyle w:val="MacLevel1"/>
        <w:keepNext/>
        <w:tabs>
          <w:tab w:val="clear" w:pos="864"/>
          <w:tab w:val="num" w:pos="540"/>
        </w:tabs>
        <w:ind w:left="540" w:hanging="540"/>
        <w:rPr>
          <w:rStyle w:val="MacLevel1TOC"/>
          <w:sz w:val="16"/>
          <w:szCs w:val="16"/>
        </w:rPr>
      </w:pPr>
      <w:bookmarkStart w:id="53" w:name="TOCLink25"/>
      <w:r w:rsidRPr="000716ED">
        <w:rPr>
          <w:rStyle w:val="MacLevel1TOC"/>
          <w:sz w:val="16"/>
        </w:rPr>
        <w:t>Further</w:t>
      </w:r>
      <w:r w:rsidRPr="00420FD1">
        <w:rPr>
          <w:rStyle w:val="MacLevel1TOC"/>
          <w:sz w:val="16"/>
          <w:szCs w:val="16"/>
        </w:rPr>
        <w:t xml:space="preserve"> Provisions</w:t>
      </w:r>
    </w:p>
    <w:p w:rsidR="008C2C81" w:rsidRPr="00420FD1" w:rsidRDefault="008C2C81" w:rsidP="000716ED">
      <w:pPr>
        <w:pStyle w:val="MacLevel2"/>
        <w:keepNext/>
        <w:tabs>
          <w:tab w:val="num" w:pos="540"/>
        </w:tabs>
        <w:ind w:left="540" w:hanging="540"/>
        <w:rPr>
          <w:rStyle w:val="MacLevel2TOC"/>
          <w:szCs w:val="16"/>
        </w:rPr>
      </w:pPr>
      <w:bookmarkStart w:id="54" w:name="TOCLink26"/>
      <w:bookmarkEnd w:id="53"/>
      <w:r w:rsidRPr="00420FD1">
        <w:rPr>
          <w:rStyle w:val="MacLevel2TOC"/>
          <w:szCs w:val="16"/>
        </w:rPr>
        <w:t>Forfeiture and re-entry</w:t>
      </w:r>
    </w:p>
    <w:bookmarkEnd w:id="54"/>
    <w:p w:rsidR="008C2C81" w:rsidRPr="00420FD1" w:rsidRDefault="008C2C81" w:rsidP="000716ED">
      <w:pPr>
        <w:pStyle w:val="Body1"/>
        <w:tabs>
          <w:tab w:val="num" w:pos="720"/>
        </w:tabs>
        <w:ind w:left="540"/>
        <w:rPr>
          <w:szCs w:val="16"/>
        </w:rPr>
      </w:pPr>
      <w:r w:rsidRPr="00420FD1">
        <w:rPr>
          <w:szCs w:val="16"/>
        </w:rPr>
        <w:t xml:space="preserve">Without prejudice to any other remedies and powers contained in this </w:t>
      </w:r>
      <w:r w:rsidR="00FE06A2">
        <w:rPr>
          <w:szCs w:val="16"/>
        </w:rPr>
        <w:t>lease</w:t>
      </w:r>
      <w:r w:rsidRPr="00420FD1">
        <w:rPr>
          <w:szCs w:val="16"/>
        </w:rPr>
        <w:t xml:space="preserve"> or otherwise available to </w:t>
      </w:r>
      <w:r w:rsidR="003B1B07">
        <w:rPr>
          <w:szCs w:val="16"/>
        </w:rPr>
        <w:t>us</w:t>
      </w:r>
      <w:r w:rsidRPr="00420FD1">
        <w:rPr>
          <w:szCs w:val="16"/>
        </w:rPr>
        <w:t xml:space="preserve"> if</w:t>
      </w:r>
      <w:r w:rsidR="0044348A">
        <w:rPr>
          <w:szCs w:val="16"/>
        </w:rPr>
        <w:t>:</w:t>
      </w:r>
    </w:p>
    <w:p w:rsidR="008C2C81" w:rsidRPr="00420FD1" w:rsidRDefault="008C2C81" w:rsidP="00065F15">
      <w:pPr>
        <w:pStyle w:val="MacLevel3"/>
        <w:tabs>
          <w:tab w:val="clear" w:pos="2016"/>
          <w:tab w:val="num" w:pos="540"/>
        </w:tabs>
        <w:ind w:left="522" w:hanging="522"/>
        <w:rPr>
          <w:szCs w:val="16"/>
        </w:rPr>
      </w:pPr>
      <w:r w:rsidRPr="00420FD1">
        <w:rPr>
          <w:szCs w:val="16"/>
        </w:rPr>
        <w:t>the whole or part of the rents shall be unpaid for twenty-one days after becoming payable; or</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any of </w:t>
      </w:r>
      <w:r w:rsidR="003B1B07">
        <w:rPr>
          <w:szCs w:val="16"/>
        </w:rPr>
        <w:t>your</w:t>
      </w:r>
      <w:r w:rsidRPr="00420FD1">
        <w:rPr>
          <w:szCs w:val="16"/>
        </w:rPr>
        <w:t xml:space="preserve"> covenants in this </w:t>
      </w:r>
      <w:r w:rsidR="00FE06A2">
        <w:rPr>
          <w:szCs w:val="16"/>
        </w:rPr>
        <w:t>lease</w:t>
      </w:r>
      <w:r w:rsidRPr="00420FD1">
        <w:rPr>
          <w:szCs w:val="16"/>
        </w:rPr>
        <w:t xml:space="preserve"> are not performed or observed; or</w:t>
      </w:r>
    </w:p>
    <w:p w:rsidR="008C2C81" w:rsidRPr="00420FD1" w:rsidRDefault="003B1B07" w:rsidP="00065F15">
      <w:pPr>
        <w:pStyle w:val="MacLevel3"/>
        <w:tabs>
          <w:tab w:val="clear" w:pos="2016"/>
          <w:tab w:val="num" w:pos="540"/>
        </w:tabs>
        <w:ind w:left="522" w:hanging="522"/>
        <w:rPr>
          <w:szCs w:val="16"/>
        </w:rPr>
      </w:pPr>
      <w:bookmarkStart w:id="55" w:name="_Ref243276519"/>
      <w:r>
        <w:rPr>
          <w:szCs w:val="16"/>
        </w:rPr>
        <w:t>you</w:t>
      </w:r>
      <w:r w:rsidR="008C2C81" w:rsidRPr="00420FD1">
        <w:rPr>
          <w:szCs w:val="16"/>
        </w:rPr>
        <w:t xml:space="preserve"> or any surety in respect of the tenant covenants (or if more than one person any one of them) being a company </w:t>
      </w:r>
      <w:r w:rsidR="008C2C81" w:rsidRPr="00420FD1">
        <w:rPr>
          <w:szCs w:val="16"/>
        </w:rPr>
        <w:lastRenderedPageBreak/>
        <w:t>is the subject of a petition for its winding up or enters into liquidation whether voluntarily (except for reconstruction or amalgamation of a solvent company) or compulsorily or has a provisional liquidator or a receiver (including an administrative receiver) appointed or is the subject of an administration order or a petition for one or of a voluntary arrangement or a proposal for one under Part I Insolvency Act 1986 or is unable to pay its debts within the meaning of Section 123 Insolvency Act 1986 or is otherwise insolvent or having been registered with unlimited liability acquires limited liability or being an individual is the subject of a bankruptcy petition or bankruptcy order or of any application or order or appointment under Section 253 or Section 273 or Section 286 Insolvency Act 1986 or otherwise becomes bankrupt or insolvent or dies or enters into or makes any proposal to enter into any arrangement or composition for the benefit of his creditors</w:t>
      </w:r>
      <w:bookmarkEnd w:id="55"/>
    </w:p>
    <w:p w:rsidR="008C2C81" w:rsidRPr="00420FD1" w:rsidRDefault="003B1B07" w:rsidP="00065F15">
      <w:pPr>
        <w:pStyle w:val="MacLevel3"/>
        <w:tabs>
          <w:tab w:val="clear" w:pos="2016"/>
          <w:tab w:val="num" w:pos="540"/>
        </w:tabs>
        <w:ind w:left="522" w:hanging="522"/>
        <w:rPr>
          <w:szCs w:val="16"/>
        </w:rPr>
      </w:pPr>
      <w:r>
        <w:rPr>
          <w:szCs w:val="16"/>
        </w:rPr>
        <w:t>you</w:t>
      </w:r>
      <w:r w:rsidR="008C2C81" w:rsidRPr="00420FD1">
        <w:rPr>
          <w:szCs w:val="16"/>
        </w:rPr>
        <w:t xml:space="preserve"> or any surety in respect of the tenant covenants become subject to any analogous events to those detailed in </w:t>
      </w:r>
      <w:r w:rsidR="002E4B03">
        <w:rPr>
          <w:szCs w:val="16"/>
        </w:rPr>
        <w:t>clause</w:t>
      </w:r>
      <w:r w:rsidR="008C2C81" w:rsidRPr="00420FD1">
        <w:rPr>
          <w:szCs w:val="16"/>
        </w:rPr>
        <w:t xml:space="preserve"> </w:t>
      </w:r>
      <w:r w:rsidR="008C2C81" w:rsidRPr="00420FD1">
        <w:rPr>
          <w:szCs w:val="16"/>
        </w:rPr>
        <w:fldChar w:fldCharType="begin"/>
      </w:r>
      <w:r w:rsidR="008C2C81" w:rsidRPr="00420FD1">
        <w:rPr>
          <w:szCs w:val="16"/>
        </w:rPr>
        <w:instrText xml:space="preserve"> REF _Ref243276519 \r \h </w:instrText>
      </w:r>
      <w:r w:rsidR="00420FD1">
        <w:rPr>
          <w:szCs w:val="16"/>
        </w:rPr>
        <w:instrText xml:space="preserve"> \* MERGEFORMAT </w:instrText>
      </w:r>
      <w:r w:rsidR="008C2C81" w:rsidRPr="00420FD1">
        <w:rPr>
          <w:szCs w:val="16"/>
        </w:rPr>
      </w:r>
      <w:r w:rsidR="008C2C81" w:rsidRPr="00420FD1">
        <w:rPr>
          <w:szCs w:val="16"/>
        </w:rPr>
        <w:fldChar w:fldCharType="separate"/>
      </w:r>
      <w:r w:rsidR="006B2F6B">
        <w:rPr>
          <w:szCs w:val="16"/>
        </w:rPr>
        <w:t>5.1.3</w:t>
      </w:r>
      <w:r w:rsidR="008C2C81" w:rsidRPr="00420FD1">
        <w:rPr>
          <w:szCs w:val="16"/>
        </w:rPr>
        <w:fldChar w:fldCharType="end"/>
      </w:r>
      <w:r w:rsidR="008C2C81" w:rsidRPr="00420FD1">
        <w:rPr>
          <w:szCs w:val="16"/>
        </w:rPr>
        <w:t xml:space="preserve"> in a foreign jurisdiction</w:t>
      </w:r>
    </w:p>
    <w:p w:rsidR="008C2C81" w:rsidRPr="00420FD1" w:rsidRDefault="003B1B07" w:rsidP="000716ED">
      <w:pPr>
        <w:pStyle w:val="Body1"/>
        <w:ind w:left="540"/>
        <w:rPr>
          <w:szCs w:val="16"/>
        </w:rPr>
      </w:pPr>
      <w:r>
        <w:rPr>
          <w:szCs w:val="16"/>
        </w:rPr>
        <w:t>we</w:t>
      </w:r>
      <w:r w:rsidR="008C2C81" w:rsidRPr="00420FD1">
        <w:rPr>
          <w:szCs w:val="16"/>
        </w:rPr>
        <w:t xml:space="preserve"> may at any time thereafter (and notwithstanding the waiver of any previous right of re-entry) re-enter the Premises whereupon this </w:t>
      </w:r>
      <w:r w:rsidR="00FE06A2">
        <w:rPr>
          <w:szCs w:val="16"/>
        </w:rPr>
        <w:t>lease</w:t>
      </w:r>
      <w:r w:rsidR="008C2C81" w:rsidRPr="00420FD1">
        <w:rPr>
          <w:szCs w:val="16"/>
        </w:rPr>
        <w:t xml:space="preserve"> shall absolutely determine but without prejudice to any </w:t>
      </w:r>
      <w:r>
        <w:rPr>
          <w:szCs w:val="16"/>
        </w:rPr>
        <w:t>l</w:t>
      </w:r>
      <w:r w:rsidR="008C2C81" w:rsidRPr="00420FD1">
        <w:rPr>
          <w:szCs w:val="16"/>
        </w:rPr>
        <w:t xml:space="preserve">andlord’s right of action in respect of any antecedent breach of </w:t>
      </w:r>
      <w:r>
        <w:rPr>
          <w:szCs w:val="16"/>
        </w:rPr>
        <w:t>your</w:t>
      </w:r>
      <w:r w:rsidR="008C2C81" w:rsidRPr="00420FD1">
        <w:rPr>
          <w:szCs w:val="16"/>
        </w:rPr>
        <w:t xml:space="preserve"> covenants in this </w:t>
      </w:r>
      <w:r w:rsidR="00FE06A2">
        <w:rPr>
          <w:szCs w:val="16"/>
        </w:rPr>
        <w:t>lease</w:t>
      </w:r>
      <w:r w:rsidR="008C2C81" w:rsidRPr="00420FD1">
        <w:rPr>
          <w:szCs w:val="16"/>
        </w:rPr>
        <w:t>.</w:t>
      </w:r>
    </w:p>
    <w:p w:rsidR="008C2C81" w:rsidRPr="00420FD1" w:rsidRDefault="008C2C81" w:rsidP="000716ED">
      <w:pPr>
        <w:pStyle w:val="MacLevel2"/>
        <w:keepNext/>
        <w:ind w:left="540" w:hanging="540"/>
        <w:rPr>
          <w:rStyle w:val="MacLevel2TOC"/>
          <w:szCs w:val="16"/>
        </w:rPr>
      </w:pPr>
      <w:bookmarkStart w:id="56" w:name="TOCLink27"/>
      <w:r w:rsidRPr="00420FD1">
        <w:rPr>
          <w:rStyle w:val="MacLevel2TOC"/>
          <w:szCs w:val="16"/>
        </w:rPr>
        <w:t>No implied warranty</w:t>
      </w:r>
    </w:p>
    <w:bookmarkEnd w:id="56"/>
    <w:p w:rsidR="008C2C81" w:rsidRPr="00420FD1" w:rsidRDefault="008C2C81" w:rsidP="000716ED">
      <w:pPr>
        <w:pStyle w:val="Body1"/>
        <w:ind w:left="540"/>
        <w:rPr>
          <w:szCs w:val="16"/>
        </w:rPr>
      </w:pPr>
      <w:r w:rsidRPr="00420FD1">
        <w:rPr>
          <w:szCs w:val="16"/>
        </w:rPr>
        <w:t xml:space="preserve">Nothing contained or implied in this </w:t>
      </w:r>
      <w:r w:rsidR="00FE06A2">
        <w:rPr>
          <w:szCs w:val="16"/>
        </w:rPr>
        <w:t>lease</w:t>
      </w:r>
      <w:r w:rsidRPr="00420FD1">
        <w:rPr>
          <w:szCs w:val="16"/>
        </w:rPr>
        <w:t xml:space="preserve"> or in any such licence, consent or approval is to be taken to be a warranty or representation by </w:t>
      </w:r>
      <w:r w:rsidR="003B1B07">
        <w:rPr>
          <w:szCs w:val="16"/>
        </w:rPr>
        <w:t>us</w:t>
      </w:r>
      <w:r w:rsidRPr="00420FD1">
        <w:rPr>
          <w:szCs w:val="16"/>
        </w:rPr>
        <w:t xml:space="preserve"> that the Premises are fit to be used for any purpose permitted by this </w:t>
      </w:r>
      <w:r w:rsidR="00FE06A2">
        <w:rPr>
          <w:szCs w:val="16"/>
        </w:rPr>
        <w:t>lease</w:t>
      </w:r>
      <w:r w:rsidRPr="00420FD1">
        <w:rPr>
          <w:szCs w:val="16"/>
        </w:rPr>
        <w:t>.</w:t>
      </w:r>
    </w:p>
    <w:p w:rsidR="008C2C81" w:rsidRPr="00420FD1" w:rsidRDefault="008C2C81" w:rsidP="000716ED">
      <w:pPr>
        <w:pStyle w:val="MacLevel2"/>
        <w:keepNext/>
        <w:ind w:left="540" w:hanging="540"/>
        <w:rPr>
          <w:rStyle w:val="MacLevel2TOC"/>
          <w:szCs w:val="16"/>
        </w:rPr>
      </w:pPr>
      <w:bookmarkStart w:id="57" w:name="TOCLink28"/>
      <w:r w:rsidRPr="00420FD1">
        <w:rPr>
          <w:rStyle w:val="MacLevel2TOC"/>
          <w:szCs w:val="16"/>
        </w:rPr>
        <w:t>No implied rights</w:t>
      </w:r>
    </w:p>
    <w:bookmarkEnd w:id="57"/>
    <w:p w:rsidR="008C2C81" w:rsidRPr="00420FD1" w:rsidRDefault="008C2C81" w:rsidP="000716ED">
      <w:pPr>
        <w:pStyle w:val="Body2"/>
        <w:ind w:left="540"/>
        <w:rPr>
          <w:szCs w:val="16"/>
        </w:rPr>
      </w:pPr>
      <w:r w:rsidRPr="00420FD1">
        <w:rPr>
          <w:szCs w:val="16"/>
        </w:rPr>
        <w:t xml:space="preserve">Save as otherwise expressly provided, </w:t>
      </w:r>
      <w:r w:rsidR="003B1B07">
        <w:rPr>
          <w:szCs w:val="16"/>
        </w:rPr>
        <w:t>you</w:t>
      </w:r>
      <w:r w:rsidRPr="00420FD1">
        <w:rPr>
          <w:szCs w:val="16"/>
        </w:rPr>
        <w:t xml:space="preserve"> shall not be entitled by implication of law or otherwise, to any easement or right. Neither Section 62 of the Law of Property Act 1925, nor the rule in </w:t>
      </w:r>
      <w:proofErr w:type="spellStart"/>
      <w:r w:rsidRPr="00420FD1">
        <w:rPr>
          <w:szCs w:val="16"/>
          <w:u w:val="single"/>
        </w:rPr>
        <w:t>Wheeldon</w:t>
      </w:r>
      <w:proofErr w:type="spellEnd"/>
      <w:r w:rsidRPr="00420FD1">
        <w:rPr>
          <w:szCs w:val="16"/>
          <w:u w:val="single"/>
        </w:rPr>
        <w:t xml:space="preserve"> v. Burrows</w:t>
      </w:r>
      <w:r w:rsidRPr="00420FD1">
        <w:rPr>
          <w:szCs w:val="16"/>
        </w:rPr>
        <w:t xml:space="preserve"> applies.</w:t>
      </w:r>
    </w:p>
    <w:p w:rsidR="008C2C81" w:rsidRPr="00420FD1" w:rsidRDefault="008C2C81" w:rsidP="000716ED">
      <w:pPr>
        <w:pStyle w:val="MacLevel2"/>
        <w:keepNext/>
        <w:ind w:left="540" w:hanging="540"/>
        <w:rPr>
          <w:rStyle w:val="MacLevel2TOC"/>
          <w:szCs w:val="16"/>
        </w:rPr>
      </w:pPr>
      <w:bookmarkStart w:id="58" w:name="TOCLink29"/>
      <w:r w:rsidRPr="00420FD1">
        <w:rPr>
          <w:rStyle w:val="MacLevel2TOC"/>
          <w:szCs w:val="16"/>
        </w:rPr>
        <w:t>Notices</w:t>
      </w:r>
    </w:p>
    <w:bookmarkEnd w:id="58"/>
    <w:p w:rsidR="008C2C81" w:rsidRPr="00420FD1" w:rsidRDefault="008C2C81" w:rsidP="000716ED">
      <w:pPr>
        <w:pStyle w:val="Body1"/>
        <w:ind w:left="540"/>
        <w:rPr>
          <w:szCs w:val="16"/>
        </w:rPr>
      </w:pPr>
      <w:r w:rsidRPr="00420FD1">
        <w:rPr>
          <w:szCs w:val="16"/>
        </w:rPr>
        <w:t xml:space="preserve">In addition to any other mode of service any notices to be served under this </w:t>
      </w:r>
      <w:r w:rsidR="00FE06A2">
        <w:rPr>
          <w:szCs w:val="16"/>
        </w:rPr>
        <w:t>lease</w:t>
      </w:r>
      <w:r w:rsidRPr="00420FD1">
        <w:rPr>
          <w:szCs w:val="16"/>
        </w:rPr>
        <w:t xml:space="preserve"> shall be validly served if served in accordance with Section 196 Law of Property Act 1925 as amended by the Recorded Delivery Service Act 1962 or (in the case of any notice to be served on </w:t>
      </w:r>
      <w:r w:rsidR="003B1B07">
        <w:rPr>
          <w:szCs w:val="16"/>
        </w:rPr>
        <w:t>you</w:t>
      </w:r>
      <w:r w:rsidRPr="00420FD1">
        <w:rPr>
          <w:szCs w:val="16"/>
        </w:rPr>
        <w:t xml:space="preserve">) by sending it to </w:t>
      </w:r>
      <w:r w:rsidR="003B1B07">
        <w:rPr>
          <w:szCs w:val="16"/>
        </w:rPr>
        <w:t>you</w:t>
      </w:r>
      <w:r w:rsidRPr="00420FD1">
        <w:rPr>
          <w:szCs w:val="16"/>
        </w:rPr>
        <w:t xml:space="preserve"> at the Premises.</w:t>
      </w:r>
    </w:p>
    <w:p w:rsidR="008C2C81" w:rsidRPr="00420FD1" w:rsidRDefault="008C2C81" w:rsidP="00D161C0">
      <w:pPr>
        <w:pStyle w:val="MacLevel2"/>
        <w:keepNext/>
        <w:ind w:left="540" w:hanging="540"/>
        <w:rPr>
          <w:rStyle w:val="MacLevel2TOC"/>
          <w:szCs w:val="16"/>
        </w:rPr>
      </w:pPr>
      <w:bookmarkStart w:id="59" w:name="_Ref245006597"/>
      <w:bookmarkStart w:id="60" w:name="TOCLink30"/>
      <w:r w:rsidRPr="00420FD1">
        <w:rPr>
          <w:rStyle w:val="MacLevel2TOC"/>
          <w:szCs w:val="16"/>
        </w:rPr>
        <w:t xml:space="preserve">Rent </w:t>
      </w:r>
      <w:proofErr w:type="spellStart"/>
      <w:r w:rsidRPr="00420FD1">
        <w:rPr>
          <w:rStyle w:val="MacLevel2TOC"/>
          <w:szCs w:val="16"/>
        </w:rPr>
        <w:t>Cesser</w:t>
      </w:r>
      <w:bookmarkEnd w:id="59"/>
      <w:proofErr w:type="spellEnd"/>
    </w:p>
    <w:bookmarkEnd w:id="60"/>
    <w:p w:rsidR="008C2C81" w:rsidRPr="00420FD1" w:rsidRDefault="008C2C81" w:rsidP="00D161C0">
      <w:pPr>
        <w:pStyle w:val="Body1"/>
        <w:ind w:left="1080" w:hanging="540"/>
        <w:rPr>
          <w:szCs w:val="16"/>
        </w:rPr>
      </w:pPr>
      <w:r w:rsidRPr="00420FD1">
        <w:rPr>
          <w:szCs w:val="16"/>
        </w:rPr>
        <w:t>If and whenever during the Term</w:t>
      </w:r>
      <w:r w:rsidR="0044348A">
        <w:rPr>
          <w:szCs w:val="16"/>
        </w:rPr>
        <w:t>:</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the Premises (other than </w:t>
      </w:r>
      <w:r w:rsidR="00B528FE">
        <w:rPr>
          <w:szCs w:val="16"/>
        </w:rPr>
        <w:t>your</w:t>
      </w:r>
      <w:r w:rsidRPr="00420FD1">
        <w:rPr>
          <w:szCs w:val="16"/>
        </w:rPr>
        <w:t xml:space="preserve"> plant and equipment and trade fixtures) are damaged or destroyed by any of the Insured Risks so that the Premises are incapable of occupation and use; and</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the insurance of the Premises or the payment of any insurance money has not been vitiated, avoided or forfeited by the act, neglect, default or omission of </w:t>
      </w:r>
      <w:r w:rsidR="003B1B07">
        <w:rPr>
          <w:szCs w:val="16"/>
        </w:rPr>
        <w:t>you</w:t>
      </w:r>
      <w:r w:rsidRPr="00420FD1">
        <w:rPr>
          <w:szCs w:val="16"/>
        </w:rPr>
        <w:t xml:space="preserve"> or of any person deriving title under or through </w:t>
      </w:r>
      <w:r w:rsidR="00B0150F">
        <w:rPr>
          <w:szCs w:val="16"/>
        </w:rPr>
        <w:t>you</w:t>
      </w:r>
      <w:r w:rsidRPr="00420FD1">
        <w:rPr>
          <w:szCs w:val="16"/>
        </w:rPr>
        <w:t xml:space="preserve"> their respective servants agents and invitees</w:t>
      </w:r>
    </w:p>
    <w:p w:rsidR="008C2C81" w:rsidRPr="00420FD1" w:rsidRDefault="008C2C81" w:rsidP="003B1B07">
      <w:pPr>
        <w:pStyle w:val="Body1"/>
        <w:ind w:left="540"/>
        <w:rPr>
          <w:szCs w:val="16"/>
        </w:rPr>
      </w:pPr>
      <w:r w:rsidRPr="00420FD1">
        <w:rPr>
          <w:szCs w:val="16"/>
        </w:rPr>
        <w:t xml:space="preserve">the rent first reserved by this </w:t>
      </w:r>
      <w:r w:rsidR="00FE06A2">
        <w:rPr>
          <w:szCs w:val="16"/>
        </w:rPr>
        <w:t>lease</w:t>
      </w:r>
      <w:r w:rsidRPr="00420FD1">
        <w:rPr>
          <w:szCs w:val="16"/>
        </w:rPr>
        <w:t xml:space="preserve"> or a fair proportion of it according to the nature and extent of the damage sustained shall be suspended and cease to be payable from the date of destruction or damage until the Premises are made fit for substantial occupation and use or for the period of three years, whichever is the shorter and any dispute about such suspension shall be referred to the award of a single arbitrator to be appointed in default of agreement on the application of </w:t>
      </w:r>
      <w:r w:rsidR="003B1B07">
        <w:rPr>
          <w:szCs w:val="16"/>
        </w:rPr>
        <w:t>us or you</w:t>
      </w:r>
      <w:r w:rsidRPr="00420FD1">
        <w:rPr>
          <w:szCs w:val="16"/>
        </w:rPr>
        <w:t xml:space="preserve"> to the President </w:t>
      </w:r>
      <w:r w:rsidRPr="00420FD1">
        <w:rPr>
          <w:szCs w:val="16"/>
        </w:rPr>
        <w:lastRenderedPageBreak/>
        <w:t>for the time being of the Royal Institution of Chartered Surveyors in accordance with the Arbitration Act 1996.</w:t>
      </w:r>
    </w:p>
    <w:p w:rsidR="008C2C81" w:rsidRPr="00420FD1" w:rsidRDefault="008C2C81" w:rsidP="00EC252E">
      <w:pPr>
        <w:pStyle w:val="MacLevel2"/>
        <w:keepNext/>
        <w:ind w:left="540" w:hanging="540"/>
        <w:rPr>
          <w:rStyle w:val="MacLevel2TOC"/>
          <w:szCs w:val="16"/>
        </w:rPr>
      </w:pPr>
      <w:bookmarkStart w:id="61" w:name="TOCLink31"/>
      <w:r w:rsidRPr="00420FD1">
        <w:rPr>
          <w:rStyle w:val="MacLevel2TOC"/>
          <w:szCs w:val="16"/>
        </w:rPr>
        <w:t xml:space="preserve">Energy Performance Certificate </w:t>
      </w:r>
      <w:proofErr w:type="spellStart"/>
      <w:r w:rsidRPr="00420FD1">
        <w:rPr>
          <w:rStyle w:val="MacLevel2TOC"/>
          <w:szCs w:val="16"/>
        </w:rPr>
        <w:t>etc</w:t>
      </w:r>
      <w:proofErr w:type="spellEnd"/>
      <w:r w:rsidRPr="00420FD1">
        <w:rPr>
          <w:rStyle w:val="MacLevel2TOC"/>
          <w:szCs w:val="16"/>
        </w:rPr>
        <w:t xml:space="preserve"> prepared by the Landlord</w:t>
      </w:r>
    </w:p>
    <w:bookmarkEnd w:id="61"/>
    <w:p w:rsidR="008C2C81" w:rsidRPr="00420FD1" w:rsidRDefault="008C2C81" w:rsidP="00EC252E">
      <w:pPr>
        <w:pStyle w:val="Body1"/>
        <w:ind w:left="540"/>
        <w:rPr>
          <w:szCs w:val="16"/>
        </w:rPr>
      </w:pPr>
      <w:r w:rsidRPr="00420FD1">
        <w:rPr>
          <w:szCs w:val="16"/>
        </w:rPr>
        <w:t xml:space="preserve">If </w:t>
      </w:r>
      <w:r w:rsidR="00B0150F">
        <w:rPr>
          <w:szCs w:val="16"/>
        </w:rPr>
        <w:t>we prepare</w:t>
      </w:r>
      <w:r w:rsidRPr="00420FD1">
        <w:rPr>
          <w:szCs w:val="16"/>
        </w:rPr>
        <w:t xml:space="preserve"> an EPC, Display Energy Certificate and/or Advisory Report in relation to the Premises or the Estate, </w:t>
      </w:r>
      <w:r w:rsidR="00B0150F">
        <w:rPr>
          <w:szCs w:val="16"/>
        </w:rPr>
        <w:t>you</w:t>
      </w:r>
      <w:r w:rsidRPr="00420FD1">
        <w:rPr>
          <w:szCs w:val="16"/>
        </w:rPr>
        <w:t xml:space="preserve"> shall be entitled to receive a copy of such document </w:t>
      </w:r>
      <w:r w:rsidR="00B0150F">
        <w:rPr>
          <w:szCs w:val="16"/>
        </w:rPr>
        <w:t>free of charge upon request</w:t>
      </w:r>
      <w:r w:rsidRPr="00420FD1">
        <w:rPr>
          <w:szCs w:val="16"/>
        </w:rPr>
        <w:t>.</w:t>
      </w:r>
    </w:p>
    <w:p w:rsidR="00E5290F" w:rsidRPr="00E5290F" w:rsidRDefault="00E5290F" w:rsidP="00E5290F">
      <w:pPr>
        <w:pStyle w:val="MacLevel2"/>
        <w:keepNext/>
        <w:ind w:left="540" w:hanging="540"/>
        <w:rPr>
          <w:rStyle w:val="MacLevel2TOC"/>
          <w:szCs w:val="16"/>
        </w:rPr>
      </w:pPr>
      <w:bookmarkStart w:id="62" w:name="_Ref242850589"/>
      <w:bookmarkStart w:id="63" w:name="TOCLink32"/>
      <w:r w:rsidRPr="00E5290F">
        <w:rPr>
          <w:rStyle w:val="MacLevel2TOC"/>
          <w:szCs w:val="16"/>
        </w:rPr>
        <w:t>Sustainability</w:t>
      </w:r>
    </w:p>
    <w:p w:rsidR="00E5290F" w:rsidRPr="00E5290F" w:rsidRDefault="00A72230" w:rsidP="00065F15">
      <w:pPr>
        <w:pStyle w:val="MacLevel3"/>
        <w:tabs>
          <w:tab w:val="clear" w:pos="2016"/>
          <w:tab w:val="num" w:pos="540"/>
        </w:tabs>
        <w:ind w:left="522" w:hanging="522"/>
        <w:rPr>
          <w:szCs w:val="16"/>
        </w:rPr>
      </w:pPr>
      <w:r>
        <w:rPr>
          <w:szCs w:val="16"/>
        </w:rPr>
        <w:t xml:space="preserve">We </w:t>
      </w:r>
      <w:r w:rsidR="00E5290F" w:rsidRPr="00E5290F">
        <w:rPr>
          <w:szCs w:val="16"/>
        </w:rPr>
        <w:t xml:space="preserve">and </w:t>
      </w:r>
      <w:r>
        <w:rPr>
          <w:szCs w:val="16"/>
        </w:rPr>
        <w:t xml:space="preserve">you </w:t>
      </w:r>
      <w:r w:rsidR="00E5290F" w:rsidRPr="00E5290F">
        <w:rPr>
          <w:szCs w:val="16"/>
        </w:rPr>
        <w:t>wish to improve and be accountable for the energy efficiency of the Estate and as such wish to</w:t>
      </w:r>
      <w:r w:rsidR="00411582">
        <w:rPr>
          <w:szCs w:val="16"/>
        </w:rPr>
        <w:t xml:space="preserve"> </w:t>
      </w:r>
      <w:r w:rsidR="00411582" w:rsidRPr="00E5290F">
        <w:rPr>
          <w:szCs w:val="16"/>
        </w:rPr>
        <w:t>promote the reduction of emissions</w:t>
      </w:r>
      <w:r w:rsidR="00411582">
        <w:rPr>
          <w:szCs w:val="16"/>
        </w:rPr>
        <w:t>,</w:t>
      </w:r>
      <w:r w:rsidR="00411582" w:rsidRPr="00411582">
        <w:rPr>
          <w:szCs w:val="16"/>
        </w:rPr>
        <w:t xml:space="preserve"> </w:t>
      </w:r>
      <w:r w:rsidR="00411582" w:rsidRPr="00E5290F">
        <w:rPr>
          <w:szCs w:val="16"/>
        </w:rPr>
        <w:t>promote the re</w:t>
      </w:r>
      <w:r w:rsidR="00411582">
        <w:rPr>
          <w:szCs w:val="16"/>
        </w:rPr>
        <w:t>duction and recycling of waste</w:t>
      </w:r>
      <w:r w:rsidR="00411582" w:rsidRPr="00E5290F">
        <w:rPr>
          <w:szCs w:val="16"/>
        </w:rPr>
        <w:t xml:space="preserve"> and</w:t>
      </w:r>
      <w:r w:rsidR="00411582" w:rsidRPr="00411582">
        <w:rPr>
          <w:szCs w:val="16"/>
        </w:rPr>
        <w:t xml:space="preserve"> </w:t>
      </w:r>
      <w:r w:rsidR="00411582" w:rsidRPr="00E5290F">
        <w:rPr>
          <w:szCs w:val="16"/>
        </w:rPr>
        <w:t>ensure the environmental sustainability of resources</w:t>
      </w:r>
      <w:r w:rsidR="00411582">
        <w:rPr>
          <w:szCs w:val="16"/>
        </w:rPr>
        <w:t>.</w:t>
      </w:r>
    </w:p>
    <w:p w:rsidR="00E5290F" w:rsidRPr="00E5290F" w:rsidRDefault="00A72230" w:rsidP="00065F15">
      <w:pPr>
        <w:pStyle w:val="MacLevel3"/>
        <w:tabs>
          <w:tab w:val="clear" w:pos="2016"/>
          <w:tab w:val="num" w:pos="540"/>
        </w:tabs>
        <w:ind w:left="522" w:hanging="522"/>
        <w:rPr>
          <w:szCs w:val="16"/>
        </w:rPr>
      </w:pPr>
      <w:r>
        <w:rPr>
          <w:szCs w:val="16"/>
        </w:rPr>
        <w:t xml:space="preserve">You and we </w:t>
      </w:r>
      <w:r w:rsidR="00E5290F" w:rsidRPr="00E5290F">
        <w:rPr>
          <w:szCs w:val="16"/>
        </w:rPr>
        <w:t>will:</w:t>
      </w:r>
    </w:p>
    <w:p w:rsidR="00E5290F" w:rsidRPr="00E5290F" w:rsidRDefault="00E5290F" w:rsidP="00065F15">
      <w:pPr>
        <w:pStyle w:val="MacLevel4"/>
        <w:tabs>
          <w:tab w:val="clear" w:pos="3456"/>
          <w:tab w:val="num" w:pos="1332"/>
        </w:tabs>
        <w:ind w:left="1332" w:hanging="702"/>
        <w:rPr>
          <w:szCs w:val="16"/>
        </w:rPr>
      </w:pPr>
      <w:r w:rsidRPr="00E5290F">
        <w:rPr>
          <w:szCs w:val="16"/>
        </w:rPr>
        <w:t xml:space="preserve">co-operate and use reasonable endeavours to agree and comply with an energy management plan to aid the sustainability of resource use (including, without limitation, a green travel plan and such other environmental policies issued by </w:t>
      </w:r>
      <w:r w:rsidR="00A72230">
        <w:rPr>
          <w:szCs w:val="16"/>
        </w:rPr>
        <w:t xml:space="preserve">us </w:t>
      </w:r>
      <w:r w:rsidRPr="00E5290F">
        <w:rPr>
          <w:szCs w:val="16"/>
        </w:rPr>
        <w:t xml:space="preserve">to </w:t>
      </w:r>
      <w:r w:rsidR="00A72230">
        <w:rPr>
          <w:szCs w:val="16"/>
        </w:rPr>
        <w:t xml:space="preserve">you </w:t>
      </w:r>
      <w:r w:rsidRPr="00E5290F">
        <w:rPr>
          <w:szCs w:val="16"/>
        </w:rPr>
        <w:t>from time to time);</w:t>
      </w:r>
    </w:p>
    <w:p w:rsidR="00E5290F" w:rsidRPr="00E5290F" w:rsidRDefault="00AF38F0" w:rsidP="00AF38F0">
      <w:pPr>
        <w:pStyle w:val="MacLevel4"/>
        <w:tabs>
          <w:tab w:val="clear" w:pos="3456"/>
          <w:tab w:val="num" w:pos="1332"/>
        </w:tabs>
        <w:ind w:left="1332" w:hanging="702"/>
        <w:rPr>
          <w:szCs w:val="16"/>
        </w:rPr>
      </w:pPr>
      <w:r w:rsidRPr="00AF38F0">
        <w:rPr>
          <w:szCs w:val="16"/>
        </w:rPr>
        <w:t>co-operate and use reasonable endeavours to agree and operate reasonable initiatives to reduce, reuse, and recycle waste in connection with the efficiency of the use of energy or water, the Environmental Performance or sustainability characteristics of the Estate, including the EPC and BREEAM ratings, or for the purposes of the CRC Scheme provided that the parties shall have due regard to the costs associated with implementing any initiatives compared to the benefit to you of the outcome of any such initiatives;</w:t>
      </w:r>
    </w:p>
    <w:p w:rsidR="00AF38F0" w:rsidRPr="00E5290F" w:rsidRDefault="00AF38F0" w:rsidP="00AF38F0">
      <w:pPr>
        <w:pStyle w:val="MacLevel4"/>
        <w:tabs>
          <w:tab w:val="clear" w:pos="3456"/>
          <w:tab w:val="num" w:pos="1332"/>
        </w:tabs>
        <w:ind w:left="1332" w:hanging="702"/>
        <w:rPr>
          <w:szCs w:val="16"/>
        </w:rPr>
      </w:pPr>
      <w:bookmarkStart w:id="64" w:name="_Ref511813688"/>
      <w:r w:rsidRPr="00E5290F">
        <w:rPr>
          <w:szCs w:val="16"/>
        </w:rPr>
        <w:t>maintain and share energy data and other information reasonably required to monitor energy and resource consumption;</w:t>
      </w:r>
      <w:bookmarkEnd w:id="64"/>
    </w:p>
    <w:p w:rsidR="00AF38F0" w:rsidRDefault="00AF38F0" w:rsidP="00AF38F0">
      <w:pPr>
        <w:pStyle w:val="MacLevel4"/>
        <w:tabs>
          <w:tab w:val="clear" w:pos="3456"/>
          <w:tab w:val="num" w:pos="1332"/>
        </w:tabs>
        <w:ind w:left="1332" w:hanging="702"/>
        <w:rPr>
          <w:szCs w:val="16"/>
        </w:rPr>
      </w:pPr>
      <w:r w:rsidRPr="00AF38F0">
        <w:rPr>
          <w:szCs w:val="16"/>
        </w:rPr>
        <w:t xml:space="preserve">keep the data disclosed pursuant to </w:t>
      </w:r>
      <w:r w:rsidR="002220F2">
        <w:rPr>
          <w:szCs w:val="16"/>
        </w:rPr>
        <w:t>c</w:t>
      </w:r>
      <w:r w:rsidRPr="00AF38F0">
        <w:rPr>
          <w:szCs w:val="16"/>
        </w:rPr>
        <w:t xml:space="preserve">lause </w:t>
      </w:r>
      <w:r>
        <w:rPr>
          <w:szCs w:val="16"/>
        </w:rPr>
        <w:fldChar w:fldCharType="begin"/>
      </w:r>
      <w:r>
        <w:rPr>
          <w:szCs w:val="16"/>
        </w:rPr>
        <w:instrText xml:space="preserve"> REF _Ref511813688 \r \h </w:instrText>
      </w:r>
      <w:r>
        <w:rPr>
          <w:szCs w:val="16"/>
        </w:rPr>
      </w:r>
      <w:r>
        <w:rPr>
          <w:szCs w:val="16"/>
        </w:rPr>
        <w:fldChar w:fldCharType="separate"/>
      </w:r>
      <w:r w:rsidR="006B2F6B">
        <w:rPr>
          <w:szCs w:val="16"/>
        </w:rPr>
        <w:t>5.7.2.3</w:t>
      </w:r>
      <w:r>
        <w:rPr>
          <w:szCs w:val="16"/>
        </w:rPr>
        <w:fldChar w:fldCharType="end"/>
      </w:r>
      <w:r w:rsidRPr="00AF38F0">
        <w:rPr>
          <w:szCs w:val="16"/>
        </w:rPr>
        <w:t xml:space="preserve"> confidential and shall only use such data for the purposes of ensuring that the Estate is run in a sustainable way that minimises its environmental impact and we shall ensure that similar restrictions on the publication and use of such data are placed on our managing agents and any other party responsible for the operation or management of the Estate</w:t>
      </w:r>
      <w:r>
        <w:rPr>
          <w:szCs w:val="16"/>
        </w:rPr>
        <w:t>;</w:t>
      </w:r>
    </w:p>
    <w:p w:rsidR="00411582" w:rsidRDefault="00411582" w:rsidP="00065F15">
      <w:pPr>
        <w:pStyle w:val="MacLevel4"/>
        <w:tabs>
          <w:tab w:val="clear" w:pos="3456"/>
          <w:tab w:val="num" w:pos="1332"/>
        </w:tabs>
        <w:ind w:left="1332" w:hanging="702"/>
        <w:rPr>
          <w:szCs w:val="16"/>
        </w:rPr>
      </w:pPr>
      <w:r w:rsidRPr="00E5290F">
        <w:rPr>
          <w:szCs w:val="16"/>
        </w:rPr>
        <w:t>use reasonable endeavours to ensure that the Estate is used and any services provided</w:t>
      </w:r>
      <w:r>
        <w:rPr>
          <w:szCs w:val="16"/>
        </w:rPr>
        <w:t xml:space="preserve"> under schedule 4 are performed </w:t>
      </w:r>
      <w:r w:rsidRPr="00E5290F">
        <w:rPr>
          <w:szCs w:val="16"/>
        </w:rPr>
        <w:t>in accordance with any energy management plan</w:t>
      </w:r>
      <w:r>
        <w:rPr>
          <w:szCs w:val="16"/>
        </w:rPr>
        <w:t>,</w:t>
      </w:r>
      <w:r w:rsidRPr="00E5290F">
        <w:rPr>
          <w:szCs w:val="16"/>
        </w:rPr>
        <w:t xml:space="preserve"> and</w:t>
      </w:r>
      <w:r w:rsidRPr="00411582">
        <w:rPr>
          <w:szCs w:val="16"/>
        </w:rPr>
        <w:t xml:space="preserve"> </w:t>
      </w:r>
      <w:r w:rsidRPr="00E5290F">
        <w:rPr>
          <w:szCs w:val="16"/>
        </w:rPr>
        <w:t>in a way w</w:t>
      </w:r>
      <w:r>
        <w:rPr>
          <w:szCs w:val="16"/>
        </w:rPr>
        <w:t>hich improves energy efficiency;</w:t>
      </w:r>
      <w:r w:rsidRPr="00E5290F">
        <w:rPr>
          <w:szCs w:val="16"/>
        </w:rPr>
        <w:t xml:space="preserve"> and</w:t>
      </w:r>
    </w:p>
    <w:p w:rsidR="00E5290F" w:rsidRPr="00E5290F" w:rsidRDefault="00411582" w:rsidP="00065F15">
      <w:pPr>
        <w:pStyle w:val="MacLevel4"/>
        <w:tabs>
          <w:tab w:val="clear" w:pos="3456"/>
          <w:tab w:val="num" w:pos="1332"/>
        </w:tabs>
        <w:ind w:left="1332" w:hanging="702"/>
        <w:rPr>
          <w:szCs w:val="16"/>
        </w:rPr>
      </w:pPr>
      <w:r w:rsidRPr="00E5290F">
        <w:rPr>
          <w:szCs w:val="16"/>
        </w:rPr>
        <w:t>use</w:t>
      </w:r>
      <w:r w:rsidR="008F214F">
        <w:rPr>
          <w:szCs w:val="16"/>
        </w:rPr>
        <w:t> </w:t>
      </w:r>
      <w:r w:rsidRPr="00E5290F">
        <w:rPr>
          <w:szCs w:val="16"/>
        </w:rPr>
        <w:t>reasonable endeavours to agree to improvements to any services provided under schedule 4 which would reasonably improve energy efficiency.</w:t>
      </w:r>
    </w:p>
    <w:p w:rsidR="00E5290F" w:rsidRDefault="00411582" w:rsidP="00065F15">
      <w:pPr>
        <w:pStyle w:val="MacLevel3"/>
        <w:tabs>
          <w:tab w:val="clear" w:pos="2016"/>
          <w:tab w:val="num" w:pos="540"/>
        </w:tabs>
        <w:ind w:left="522" w:hanging="522"/>
        <w:rPr>
          <w:szCs w:val="16"/>
        </w:rPr>
      </w:pPr>
      <w:r>
        <w:rPr>
          <w:szCs w:val="16"/>
        </w:rPr>
        <w:t xml:space="preserve">You </w:t>
      </w:r>
      <w:r w:rsidR="00E5290F" w:rsidRPr="00E5290F">
        <w:rPr>
          <w:szCs w:val="16"/>
        </w:rPr>
        <w:t xml:space="preserve">shall fully co-operate with and assist </w:t>
      </w:r>
      <w:r>
        <w:rPr>
          <w:szCs w:val="16"/>
        </w:rPr>
        <w:t xml:space="preserve">us </w:t>
      </w:r>
      <w:r w:rsidR="00E5290F" w:rsidRPr="00E5290F">
        <w:rPr>
          <w:szCs w:val="16"/>
        </w:rPr>
        <w:t xml:space="preserve">in complying with </w:t>
      </w:r>
      <w:r>
        <w:rPr>
          <w:szCs w:val="16"/>
        </w:rPr>
        <w:t>our</w:t>
      </w:r>
      <w:r w:rsidR="00E5290F" w:rsidRPr="00E5290F">
        <w:rPr>
          <w:szCs w:val="16"/>
        </w:rPr>
        <w:t xml:space="preserve"> obligations to record and monitor electricity use at the Estate, including but without limitation, providing all information, data and documents in relation to </w:t>
      </w:r>
      <w:r>
        <w:rPr>
          <w:szCs w:val="16"/>
        </w:rPr>
        <w:t xml:space="preserve">your </w:t>
      </w:r>
      <w:r w:rsidR="00E5290F" w:rsidRPr="00E5290F">
        <w:rPr>
          <w:szCs w:val="16"/>
        </w:rPr>
        <w:t xml:space="preserve">consumption of electricity at the Premises as </w:t>
      </w:r>
      <w:r>
        <w:rPr>
          <w:szCs w:val="16"/>
        </w:rPr>
        <w:t xml:space="preserve">we </w:t>
      </w:r>
      <w:r w:rsidR="00E5290F" w:rsidRPr="00E5290F">
        <w:rPr>
          <w:szCs w:val="16"/>
        </w:rPr>
        <w:t>reasonably request.</w:t>
      </w:r>
    </w:p>
    <w:p w:rsidR="000D4FB8" w:rsidRPr="000D4FB8" w:rsidRDefault="000D4FB8" w:rsidP="000D4FB8">
      <w:pPr>
        <w:pStyle w:val="Body3"/>
        <w:ind w:left="0"/>
      </w:pPr>
      <w:r w:rsidRPr="000D4FB8">
        <w:t xml:space="preserve">Provided that in respect of this clause 5.7 such measures shall be economically viable and </w:t>
      </w:r>
      <w:r>
        <w:t xml:space="preserve">shall </w:t>
      </w:r>
      <w:r w:rsidRPr="000D4FB8">
        <w:t xml:space="preserve">not materially increase </w:t>
      </w:r>
      <w:r>
        <w:t xml:space="preserve">the </w:t>
      </w:r>
      <w:r w:rsidRPr="000D4FB8">
        <w:t xml:space="preserve">costs which </w:t>
      </w:r>
      <w:r>
        <w:t>you</w:t>
      </w:r>
      <w:r w:rsidRPr="000D4FB8">
        <w:t xml:space="preserve"> would be required to incur pursuant to this lease.</w:t>
      </w:r>
    </w:p>
    <w:p w:rsidR="008C2C81" w:rsidRPr="00420FD1" w:rsidRDefault="008C2C81" w:rsidP="004D6E41">
      <w:pPr>
        <w:pStyle w:val="MacLevel2"/>
        <w:keepNext/>
        <w:tabs>
          <w:tab w:val="num" w:pos="540"/>
        </w:tabs>
        <w:ind w:left="540" w:hanging="540"/>
        <w:rPr>
          <w:rStyle w:val="MacLevel2TOC"/>
          <w:szCs w:val="16"/>
        </w:rPr>
      </w:pPr>
      <w:r w:rsidRPr="00420FD1">
        <w:rPr>
          <w:rStyle w:val="MacLevel2TOC"/>
          <w:szCs w:val="16"/>
        </w:rPr>
        <w:lastRenderedPageBreak/>
        <w:t>Declaration</w:t>
      </w:r>
      <w:bookmarkEnd w:id="62"/>
    </w:p>
    <w:p w:rsidR="008C2C81" w:rsidRPr="00420FD1" w:rsidRDefault="00B0150F" w:rsidP="00065F15">
      <w:pPr>
        <w:pStyle w:val="MacLevel3"/>
        <w:tabs>
          <w:tab w:val="clear" w:pos="2016"/>
          <w:tab w:val="num" w:pos="540"/>
        </w:tabs>
        <w:ind w:left="522" w:hanging="522"/>
        <w:rPr>
          <w:szCs w:val="16"/>
        </w:rPr>
      </w:pPr>
      <w:bookmarkStart w:id="65" w:name="_Ref242850611"/>
      <w:bookmarkEnd w:id="63"/>
      <w:r>
        <w:rPr>
          <w:szCs w:val="16"/>
        </w:rPr>
        <w:t>You and we</w:t>
      </w:r>
      <w:r w:rsidR="008C2C81" w:rsidRPr="00420FD1">
        <w:rPr>
          <w:szCs w:val="16"/>
        </w:rPr>
        <w:t xml:space="preserve"> certify that there is no agreement for </w:t>
      </w:r>
      <w:r w:rsidR="00FE06A2">
        <w:rPr>
          <w:szCs w:val="16"/>
        </w:rPr>
        <w:t>lease</w:t>
      </w:r>
      <w:r w:rsidR="008C2C81" w:rsidRPr="00420FD1">
        <w:rPr>
          <w:szCs w:val="16"/>
        </w:rPr>
        <w:t xml:space="preserve"> to which this </w:t>
      </w:r>
      <w:r w:rsidR="00FE06A2">
        <w:rPr>
          <w:szCs w:val="16"/>
        </w:rPr>
        <w:t>lease</w:t>
      </w:r>
      <w:r w:rsidR="008C2C81" w:rsidRPr="00420FD1">
        <w:rPr>
          <w:szCs w:val="16"/>
        </w:rPr>
        <w:t xml:space="preserve"> gives effect.</w:t>
      </w:r>
      <w:bookmarkEnd w:id="65"/>
    </w:p>
    <w:p w:rsidR="008C2C81" w:rsidRPr="00420FD1" w:rsidRDefault="008C2C81" w:rsidP="00065F15">
      <w:pPr>
        <w:pStyle w:val="MacLevel3"/>
        <w:tabs>
          <w:tab w:val="clear" w:pos="2016"/>
          <w:tab w:val="num" w:pos="540"/>
        </w:tabs>
        <w:ind w:left="522" w:hanging="522"/>
        <w:rPr>
          <w:szCs w:val="16"/>
        </w:rPr>
      </w:pPr>
      <w:r w:rsidRPr="00420FD1">
        <w:rPr>
          <w:szCs w:val="16"/>
        </w:rPr>
        <w:t xml:space="preserve">No term of this </w:t>
      </w:r>
      <w:r w:rsidR="00FE06A2">
        <w:rPr>
          <w:szCs w:val="16"/>
        </w:rPr>
        <w:t>lease</w:t>
      </w:r>
      <w:r w:rsidRPr="00420FD1">
        <w:rPr>
          <w:szCs w:val="16"/>
        </w:rPr>
        <w:t xml:space="preserve"> may be enforced solely by virtue of section 1 of the Contracts (Rights of Third Parties) Act 1999.</w:t>
      </w:r>
    </w:p>
    <w:p w:rsidR="00405F36" w:rsidRDefault="00B0150F" w:rsidP="00065F15">
      <w:pPr>
        <w:pStyle w:val="MacLevel3"/>
        <w:tabs>
          <w:tab w:val="clear" w:pos="2016"/>
          <w:tab w:val="num" w:pos="540"/>
        </w:tabs>
        <w:ind w:left="522" w:hanging="522"/>
        <w:rPr>
          <w:szCs w:val="16"/>
        </w:rPr>
      </w:pPr>
      <w:r>
        <w:rPr>
          <w:szCs w:val="16"/>
        </w:rPr>
        <w:t>We</w:t>
      </w:r>
      <w:r w:rsidR="00405F36" w:rsidRPr="00420FD1">
        <w:rPr>
          <w:szCs w:val="16"/>
        </w:rPr>
        <w:t xml:space="preserve"> shall be re</w:t>
      </w:r>
      <w:r w:rsidR="00FE06A2">
        <w:rPr>
          <w:szCs w:val="16"/>
        </w:rPr>
        <w:t>lease</w:t>
      </w:r>
      <w:r w:rsidR="00405F36" w:rsidRPr="00420FD1">
        <w:rPr>
          <w:szCs w:val="16"/>
        </w:rPr>
        <w:t xml:space="preserve">d from liability under this </w:t>
      </w:r>
      <w:r w:rsidR="00FE06A2">
        <w:rPr>
          <w:szCs w:val="16"/>
        </w:rPr>
        <w:t>lease</w:t>
      </w:r>
      <w:r w:rsidR="00405F36" w:rsidRPr="00420FD1">
        <w:rPr>
          <w:szCs w:val="16"/>
        </w:rPr>
        <w:t xml:space="preserve"> on the disposal of </w:t>
      </w:r>
      <w:r>
        <w:rPr>
          <w:szCs w:val="16"/>
        </w:rPr>
        <w:t>our</w:t>
      </w:r>
      <w:r w:rsidR="00405F36" w:rsidRPr="00420FD1">
        <w:rPr>
          <w:szCs w:val="16"/>
        </w:rPr>
        <w:t xml:space="preserve"> reversionary interest in the Premises.</w:t>
      </w:r>
    </w:p>
    <w:p w:rsidR="008C2C81" w:rsidRPr="00420FD1" w:rsidRDefault="00405F36" w:rsidP="00065F15">
      <w:pPr>
        <w:pStyle w:val="MacLevel3"/>
        <w:tabs>
          <w:tab w:val="clear" w:pos="2016"/>
          <w:tab w:val="num" w:pos="540"/>
        </w:tabs>
        <w:ind w:left="522" w:hanging="522"/>
        <w:rPr>
          <w:szCs w:val="16"/>
        </w:rPr>
      </w:pPr>
      <w:r w:rsidRPr="00420FD1">
        <w:rPr>
          <w:szCs w:val="16"/>
        </w:rPr>
        <w:t xml:space="preserve">This </w:t>
      </w:r>
      <w:r w:rsidR="00FE06A2">
        <w:rPr>
          <w:szCs w:val="16"/>
        </w:rPr>
        <w:t>lease</w:t>
      </w:r>
      <w:r w:rsidRPr="00420FD1">
        <w:rPr>
          <w:szCs w:val="16"/>
        </w:rPr>
        <w:t xml:space="preserve"> is subject to English Law and all disputes will be heard within the exclusive jurisdiction of the English </w:t>
      </w:r>
      <w:r w:rsidR="00FF7C9A">
        <w:rPr>
          <w:szCs w:val="16"/>
        </w:rPr>
        <w:t>c</w:t>
      </w:r>
      <w:r w:rsidRPr="00420FD1">
        <w:rPr>
          <w:szCs w:val="16"/>
        </w:rPr>
        <w:t>ourt</w:t>
      </w:r>
      <w:r>
        <w:rPr>
          <w:szCs w:val="16"/>
        </w:rPr>
        <w:t>s</w:t>
      </w:r>
      <w:r w:rsidR="00FF7C9A">
        <w:rPr>
          <w:szCs w:val="16"/>
        </w:rPr>
        <w:t>.</w:t>
      </w:r>
    </w:p>
    <w:p w:rsidR="008C2C81" w:rsidRPr="00420FD1" w:rsidRDefault="008C2C81" w:rsidP="004D6E41">
      <w:pPr>
        <w:pStyle w:val="MacLevel2"/>
        <w:keepNext/>
        <w:ind w:left="540" w:hanging="540"/>
        <w:rPr>
          <w:rStyle w:val="MacLevel2TOC"/>
          <w:szCs w:val="16"/>
        </w:rPr>
      </w:pPr>
      <w:bookmarkStart w:id="66" w:name="_Ref243276539"/>
      <w:bookmarkStart w:id="67" w:name="TOCLink33"/>
      <w:r w:rsidRPr="00420FD1">
        <w:rPr>
          <w:rStyle w:val="MacLevel2TOC"/>
          <w:szCs w:val="16"/>
        </w:rPr>
        <w:t>[Break Right</w:t>
      </w:r>
      <w:bookmarkEnd w:id="66"/>
    </w:p>
    <w:p w:rsidR="008C2C81" w:rsidRPr="00420FD1" w:rsidRDefault="008C2C81" w:rsidP="00065F15">
      <w:pPr>
        <w:pStyle w:val="MacLevel3"/>
        <w:tabs>
          <w:tab w:val="clear" w:pos="2016"/>
          <w:tab w:val="num" w:pos="540"/>
        </w:tabs>
        <w:ind w:left="522" w:hanging="522"/>
        <w:rPr>
          <w:szCs w:val="16"/>
        </w:rPr>
      </w:pPr>
      <w:bookmarkStart w:id="68" w:name="_Ref243276594"/>
      <w:bookmarkEnd w:id="67"/>
      <w:r w:rsidRPr="00420FD1">
        <w:rPr>
          <w:szCs w:val="16"/>
        </w:rPr>
        <w:t>[</w:t>
      </w:r>
      <w:r w:rsidR="00405F36">
        <w:rPr>
          <w:szCs w:val="16"/>
        </w:rPr>
        <w:t>We</w:t>
      </w:r>
      <w:r w:rsidRPr="00420FD1">
        <w:rPr>
          <w:szCs w:val="16"/>
        </w:rPr>
        <w:t xml:space="preserve"> and] [</w:t>
      </w:r>
      <w:r w:rsidR="00EF454E">
        <w:rPr>
          <w:szCs w:val="16"/>
        </w:rPr>
        <w:t>y</w:t>
      </w:r>
      <w:r w:rsidR="00405F36">
        <w:rPr>
          <w:szCs w:val="16"/>
        </w:rPr>
        <w:t>ou</w:t>
      </w:r>
      <w:r w:rsidRPr="00420FD1">
        <w:rPr>
          <w:szCs w:val="16"/>
        </w:rPr>
        <w:t xml:space="preserve">] may determine this </w:t>
      </w:r>
      <w:r w:rsidR="00FE06A2">
        <w:rPr>
          <w:szCs w:val="16"/>
        </w:rPr>
        <w:t>lease</w:t>
      </w:r>
      <w:r w:rsidRPr="00420FD1">
        <w:rPr>
          <w:szCs w:val="16"/>
        </w:rPr>
        <w:t xml:space="preserve"> on the Break Date by serving on [</w:t>
      </w:r>
      <w:r w:rsidR="00EF454E">
        <w:rPr>
          <w:szCs w:val="16"/>
        </w:rPr>
        <w:t>u</w:t>
      </w:r>
      <w:r w:rsidR="00405F36">
        <w:rPr>
          <w:szCs w:val="16"/>
        </w:rPr>
        <w:t>s</w:t>
      </w:r>
      <w:r w:rsidRPr="00420FD1">
        <w:rPr>
          <w:szCs w:val="16"/>
        </w:rPr>
        <w:t>] [</w:t>
      </w:r>
      <w:r w:rsidR="00EF454E">
        <w:rPr>
          <w:szCs w:val="16"/>
        </w:rPr>
        <w:t>y</w:t>
      </w:r>
      <w:r w:rsidR="00405F36">
        <w:rPr>
          <w:szCs w:val="16"/>
        </w:rPr>
        <w:t>ou</w:t>
      </w:r>
      <w:r w:rsidRPr="00420FD1">
        <w:rPr>
          <w:szCs w:val="16"/>
        </w:rPr>
        <w:t>] [</w:t>
      </w:r>
      <w:r w:rsidR="00405F36">
        <w:rPr>
          <w:szCs w:val="16"/>
        </w:rPr>
        <w:t xml:space="preserve">each </w:t>
      </w:r>
      <w:r w:rsidRPr="00420FD1">
        <w:rPr>
          <w:szCs w:val="16"/>
        </w:rPr>
        <w:t>other] not less than</w:t>
      </w:r>
      <w:r w:rsidR="00FD2E46">
        <w:rPr>
          <w:szCs w:val="16"/>
        </w:rPr>
        <w:t xml:space="preserve">    </w:t>
      </w:r>
      <w:r w:rsidRPr="00420FD1">
        <w:rPr>
          <w:szCs w:val="16"/>
        </w:rPr>
        <w:t xml:space="preserve"> [   </w:t>
      </w:r>
      <w:r w:rsidRPr="00420FD1">
        <w:rPr>
          <w:szCs w:val="16"/>
        </w:rPr>
        <w:tab/>
        <w:t>] months’ prior written notice to that effect.</w:t>
      </w:r>
      <w:bookmarkEnd w:id="68"/>
    </w:p>
    <w:p w:rsidR="008C2C81" w:rsidRPr="00420FD1" w:rsidRDefault="008C2C81" w:rsidP="00065F15">
      <w:pPr>
        <w:pStyle w:val="MacLevel3"/>
        <w:tabs>
          <w:tab w:val="clear" w:pos="2016"/>
          <w:tab w:val="num" w:pos="540"/>
        </w:tabs>
        <w:ind w:left="522" w:hanging="522"/>
        <w:rPr>
          <w:szCs w:val="16"/>
        </w:rPr>
      </w:pPr>
      <w:bookmarkStart w:id="69" w:name="_Ref243276570"/>
      <w:r w:rsidRPr="00420FD1">
        <w:rPr>
          <w:szCs w:val="16"/>
        </w:rPr>
        <w:t xml:space="preserve">This </w:t>
      </w:r>
      <w:r w:rsidR="00FE06A2">
        <w:rPr>
          <w:szCs w:val="16"/>
        </w:rPr>
        <w:t>lease</w:t>
      </w:r>
      <w:r w:rsidRPr="00420FD1">
        <w:rPr>
          <w:szCs w:val="16"/>
        </w:rPr>
        <w:t xml:space="preserve"> shall only determine as a result of notice served by </w:t>
      </w:r>
      <w:r w:rsidR="00405F36">
        <w:rPr>
          <w:szCs w:val="16"/>
        </w:rPr>
        <w:t xml:space="preserve">you </w:t>
      </w:r>
      <w:r w:rsidRPr="00420FD1">
        <w:rPr>
          <w:szCs w:val="16"/>
        </w:rPr>
        <w:t xml:space="preserve">under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_Ref243276539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5.9</w:t>
      </w:r>
      <w:r w:rsidRPr="00420FD1">
        <w:rPr>
          <w:szCs w:val="16"/>
        </w:rPr>
        <w:fldChar w:fldCharType="end"/>
      </w:r>
      <w:r w:rsidRPr="00420FD1">
        <w:rPr>
          <w:szCs w:val="16"/>
        </w:rPr>
        <w:t xml:space="preserve"> if on the Break Date</w:t>
      </w:r>
      <w:r w:rsidR="0044348A">
        <w:rPr>
          <w:szCs w:val="16"/>
        </w:rPr>
        <w:t>:</w:t>
      </w:r>
      <w:bookmarkEnd w:id="69"/>
    </w:p>
    <w:p w:rsidR="008C2C81" w:rsidRPr="00420FD1" w:rsidRDefault="008C2C81" w:rsidP="00065F15">
      <w:pPr>
        <w:pStyle w:val="MacLevel4"/>
        <w:tabs>
          <w:tab w:val="clear" w:pos="3456"/>
          <w:tab w:val="num" w:pos="1332"/>
        </w:tabs>
        <w:ind w:left="1332" w:hanging="702"/>
        <w:rPr>
          <w:szCs w:val="16"/>
        </w:rPr>
      </w:pPr>
      <w:r w:rsidRPr="00420FD1">
        <w:rPr>
          <w:szCs w:val="16"/>
        </w:rPr>
        <w:t xml:space="preserve">the whole of the Premises </w:t>
      </w:r>
      <w:r w:rsidR="00300FBE">
        <w:rPr>
          <w:szCs w:val="16"/>
        </w:rPr>
        <w:t xml:space="preserve">are given back </w:t>
      </w:r>
      <w:r w:rsidRPr="00420FD1">
        <w:rPr>
          <w:szCs w:val="16"/>
        </w:rPr>
        <w:t xml:space="preserve">to </w:t>
      </w:r>
      <w:r w:rsidR="00405F36">
        <w:rPr>
          <w:szCs w:val="16"/>
        </w:rPr>
        <w:t>us</w:t>
      </w:r>
      <w:r w:rsidR="00EE17A7">
        <w:rPr>
          <w:szCs w:val="16"/>
        </w:rPr>
        <w:t xml:space="preserve"> free of your occupation and the occupation of any </w:t>
      </w:r>
      <w:r w:rsidR="00DB665A">
        <w:rPr>
          <w:szCs w:val="16"/>
        </w:rPr>
        <w:t xml:space="preserve">other lawful occupier and without any continuing </w:t>
      </w:r>
      <w:proofErr w:type="spellStart"/>
      <w:r w:rsidR="00DB665A">
        <w:rPr>
          <w:szCs w:val="16"/>
        </w:rPr>
        <w:t>underleases</w:t>
      </w:r>
      <w:proofErr w:type="spellEnd"/>
      <w:r w:rsidRPr="00420FD1">
        <w:rPr>
          <w:szCs w:val="16"/>
        </w:rPr>
        <w:t>;</w:t>
      </w:r>
    </w:p>
    <w:p w:rsidR="008C2C81" w:rsidRPr="00420FD1" w:rsidRDefault="00405F36" w:rsidP="00065F15">
      <w:pPr>
        <w:pStyle w:val="MacLevel4"/>
        <w:tabs>
          <w:tab w:val="clear" w:pos="3456"/>
          <w:tab w:val="num" w:pos="1332"/>
        </w:tabs>
        <w:ind w:left="1332" w:hanging="702"/>
        <w:rPr>
          <w:szCs w:val="16"/>
        </w:rPr>
      </w:pPr>
      <w:r>
        <w:rPr>
          <w:szCs w:val="16"/>
        </w:rPr>
        <w:t>you</w:t>
      </w:r>
      <w:r w:rsidR="008C2C81" w:rsidRPr="00420FD1">
        <w:rPr>
          <w:szCs w:val="16"/>
        </w:rPr>
        <w:t xml:space="preserve"> ha</w:t>
      </w:r>
      <w:r>
        <w:rPr>
          <w:szCs w:val="16"/>
        </w:rPr>
        <w:t>ve</w:t>
      </w:r>
      <w:r w:rsidR="008C2C81" w:rsidRPr="00420FD1">
        <w:rPr>
          <w:szCs w:val="16"/>
        </w:rPr>
        <w:t xml:space="preserve"> paid in full the Yearly Rent;</w:t>
      </w:r>
      <w:r w:rsidR="00FD2E46">
        <w:rPr>
          <w:szCs w:val="16"/>
        </w:rPr>
        <w:t xml:space="preserve"> </w:t>
      </w:r>
      <w:r w:rsidR="00300FBE">
        <w:rPr>
          <w:szCs w:val="16"/>
        </w:rPr>
        <w:t>and</w:t>
      </w:r>
    </w:p>
    <w:p w:rsidR="008C2C81" w:rsidRPr="00420FD1" w:rsidRDefault="00405F36" w:rsidP="00065F15">
      <w:pPr>
        <w:pStyle w:val="MacLevel4"/>
        <w:tabs>
          <w:tab w:val="clear" w:pos="3456"/>
          <w:tab w:val="num" w:pos="1332"/>
        </w:tabs>
        <w:ind w:left="1332" w:hanging="702"/>
        <w:rPr>
          <w:szCs w:val="16"/>
        </w:rPr>
      </w:pPr>
      <w:r>
        <w:rPr>
          <w:szCs w:val="16"/>
        </w:rPr>
        <w:t>you</w:t>
      </w:r>
      <w:r w:rsidR="008C2C81" w:rsidRPr="00420FD1">
        <w:rPr>
          <w:szCs w:val="16"/>
        </w:rPr>
        <w:t xml:space="preserve"> ha</w:t>
      </w:r>
      <w:r>
        <w:rPr>
          <w:szCs w:val="16"/>
        </w:rPr>
        <w:t>ve</w:t>
      </w:r>
      <w:r w:rsidR="008C2C81" w:rsidRPr="00420FD1">
        <w:rPr>
          <w:szCs w:val="16"/>
        </w:rPr>
        <w:t xml:space="preserve"> paid in full any insurance rent and service charge duly demanded </w:t>
      </w:r>
      <w:r w:rsidR="00300FBE">
        <w:rPr>
          <w:szCs w:val="16"/>
        </w:rPr>
        <w:t>[at least 21 days before the Break Date]</w:t>
      </w:r>
      <w:r w:rsidR="00FD2E46">
        <w:rPr>
          <w:szCs w:val="16"/>
        </w:rPr>
        <w:t>.</w:t>
      </w:r>
    </w:p>
    <w:p w:rsidR="008C2C81" w:rsidRPr="00420FD1" w:rsidRDefault="00405F36" w:rsidP="00065F15">
      <w:pPr>
        <w:pStyle w:val="MacLevel3"/>
        <w:tabs>
          <w:tab w:val="clear" w:pos="2016"/>
          <w:tab w:val="num" w:pos="540"/>
        </w:tabs>
        <w:ind w:left="522" w:hanging="522"/>
        <w:rPr>
          <w:szCs w:val="16"/>
        </w:rPr>
      </w:pPr>
      <w:r>
        <w:rPr>
          <w:szCs w:val="16"/>
        </w:rPr>
        <w:t>We</w:t>
      </w:r>
      <w:r w:rsidR="008C2C81" w:rsidRPr="00420FD1">
        <w:rPr>
          <w:szCs w:val="16"/>
        </w:rPr>
        <w:t xml:space="preserve"> may in </w:t>
      </w:r>
      <w:r>
        <w:rPr>
          <w:szCs w:val="16"/>
        </w:rPr>
        <w:t>our</w:t>
      </w:r>
      <w:r w:rsidR="008C2C81" w:rsidRPr="00420FD1">
        <w:rPr>
          <w:szCs w:val="16"/>
        </w:rPr>
        <w:t xml:space="preserve"> absolute discretion waive compliance with all or any of the conditions set out in </w:t>
      </w:r>
      <w:r w:rsidR="002E4B03">
        <w:rPr>
          <w:szCs w:val="16"/>
        </w:rPr>
        <w:t>clause</w:t>
      </w:r>
      <w:r w:rsidR="008C2C81" w:rsidRPr="00420FD1">
        <w:rPr>
          <w:szCs w:val="16"/>
        </w:rPr>
        <w:t xml:space="preserve"> </w:t>
      </w:r>
      <w:r w:rsidR="008C2C81" w:rsidRPr="00420FD1">
        <w:rPr>
          <w:szCs w:val="16"/>
        </w:rPr>
        <w:fldChar w:fldCharType="begin"/>
      </w:r>
      <w:r w:rsidR="008C2C81" w:rsidRPr="00420FD1">
        <w:rPr>
          <w:szCs w:val="16"/>
        </w:rPr>
        <w:instrText xml:space="preserve"> REF _Ref243276570 \r \h </w:instrText>
      </w:r>
      <w:r w:rsidR="00420FD1">
        <w:rPr>
          <w:szCs w:val="16"/>
        </w:rPr>
        <w:instrText xml:space="preserve"> \* MERGEFORMAT </w:instrText>
      </w:r>
      <w:r w:rsidR="008C2C81" w:rsidRPr="00420FD1">
        <w:rPr>
          <w:szCs w:val="16"/>
        </w:rPr>
      </w:r>
      <w:r w:rsidR="008C2C81" w:rsidRPr="00420FD1">
        <w:rPr>
          <w:szCs w:val="16"/>
        </w:rPr>
        <w:fldChar w:fldCharType="separate"/>
      </w:r>
      <w:r w:rsidR="006B2F6B">
        <w:rPr>
          <w:szCs w:val="16"/>
        </w:rPr>
        <w:t>5.9.2</w:t>
      </w:r>
      <w:r w:rsidR="008C2C81" w:rsidRPr="00420FD1">
        <w:rPr>
          <w:szCs w:val="16"/>
        </w:rPr>
        <w:fldChar w:fldCharType="end"/>
      </w:r>
      <w:r w:rsidR="008C2C81" w:rsidRPr="00420FD1">
        <w:rPr>
          <w:szCs w:val="16"/>
        </w:rPr>
        <w:t xml:space="preserve"> in which case the Term will still end on the Break Date but </w:t>
      </w:r>
      <w:r>
        <w:rPr>
          <w:szCs w:val="16"/>
        </w:rPr>
        <w:t xml:space="preserve">you </w:t>
      </w:r>
      <w:r w:rsidR="008C2C81" w:rsidRPr="00420FD1">
        <w:rPr>
          <w:szCs w:val="16"/>
        </w:rPr>
        <w:t>shall remain liable to comply with the preconditions afterwards.</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If the provisions of this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_Ref243276539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5.9</w:t>
      </w:r>
      <w:r w:rsidRPr="00420FD1">
        <w:rPr>
          <w:szCs w:val="16"/>
        </w:rPr>
        <w:fldChar w:fldCharType="end"/>
      </w:r>
      <w:r w:rsidRPr="00420FD1">
        <w:rPr>
          <w:szCs w:val="16"/>
        </w:rPr>
        <w:t xml:space="preserve"> are complied with then upon the Break Date this </w:t>
      </w:r>
      <w:r w:rsidR="00FE06A2">
        <w:rPr>
          <w:szCs w:val="16"/>
        </w:rPr>
        <w:t>lease</w:t>
      </w:r>
      <w:r w:rsidRPr="00420FD1">
        <w:rPr>
          <w:szCs w:val="16"/>
        </w:rPr>
        <w:t xml:space="preserve"> shall determine but without prejudice to any right of action of </w:t>
      </w:r>
      <w:r w:rsidR="00405F36">
        <w:rPr>
          <w:szCs w:val="16"/>
        </w:rPr>
        <w:t>us</w:t>
      </w:r>
      <w:r w:rsidRPr="00420FD1">
        <w:rPr>
          <w:szCs w:val="16"/>
        </w:rPr>
        <w:t xml:space="preserve"> in respect of any previous breach by </w:t>
      </w:r>
      <w:r w:rsidR="00405F36">
        <w:rPr>
          <w:szCs w:val="16"/>
        </w:rPr>
        <w:t>you</w:t>
      </w:r>
      <w:r w:rsidRPr="00420FD1">
        <w:rPr>
          <w:szCs w:val="16"/>
        </w:rPr>
        <w:t xml:space="preserve"> of this </w:t>
      </w:r>
      <w:r w:rsidR="00FE06A2">
        <w:rPr>
          <w:szCs w:val="16"/>
        </w:rPr>
        <w:t>lease</w:t>
      </w:r>
      <w:r w:rsidRPr="00420FD1">
        <w:rPr>
          <w:szCs w:val="16"/>
        </w:rPr>
        <w:t>.</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Time is of the essence in respect of this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_Ref243276539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5.9</w:t>
      </w:r>
      <w:r w:rsidRPr="00420FD1">
        <w:rPr>
          <w:szCs w:val="16"/>
        </w:rPr>
        <w:fldChar w:fldCharType="end"/>
      </w:r>
      <w:r w:rsidRPr="00420FD1">
        <w:rPr>
          <w:szCs w:val="16"/>
        </w:rPr>
        <w:t>.</w:t>
      </w:r>
      <w:r w:rsidR="00033600">
        <w:rPr>
          <w:szCs w:val="16"/>
        </w:rPr>
        <w:t xml:space="preserve">  </w:t>
      </w:r>
      <w:r w:rsidR="00033600" w:rsidRPr="00033600">
        <w:rPr>
          <w:szCs w:val="16"/>
        </w:rPr>
        <w:t xml:space="preserve">[but nothing in this Clause </w:t>
      </w:r>
      <w:r w:rsidR="00033600" w:rsidRPr="00033600">
        <w:rPr>
          <w:szCs w:val="16"/>
        </w:rPr>
        <w:fldChar w:fldCharType="begin"/>
      </w:r>
      <w:r w:rsidR="00033600" w:rsidRPr="00033600">
        <w:rPr>
          <w:szCs w:val="16"/>
        </w:rPr>
        <w:instrText xml:space="preserve"> REF _Ref243276539 \r \h </w:instrText>
      </w:r>
      <w:r w:rsidR="00033600" w:rsidRPr="00033600">
        <w:rPr>
          <w:szCs w:val="16"/>
        </w:rPr>
      </w:r>
      <w:r w:rsidR="00033600" w:rsidRPr="00033600">
        <w:rPr>
          <w:szCs w:val="16"/>
        </w:rPr>
        <w:fldChar w:fldCharType="separate"/>
      </w:r>
      <w:r w:rsidR="00033600" w:rsidRPr="00033600">
        <w:rPr>
          <w:szCs w:val="16"/>
        </w:rPr>
        <w:t>5.9</w:t>
      </w:r>
      <w:r w:rsidR="00033600" w:rsidRPr="00033600">
        <w:rPr>
          <w:szCs w:val="16"/>
        </w:rPr>
        <w:fldChar w:fldCharType="end"/>
      </w:r>
      <w:r w:rsidR="00033600" w:rsidRPr="00033600">
        <w:rPr>
          <w:szCs w:val="16"/>
        </w:rPr>
        <w:t xml:space="preserve"> has the effect of making time of the essence in relation to the rent review provisions in this lease].</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Any notice of determination served under this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_Ref243276539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5.9</w:t>
      </w:r>
      <w:r w:rsidRPr="00420FD1">
        <w:rPr>
          <w:szCs w:val="16"/>
        </w:rPr>
        <w:fldChar w:fldCharType="end"/>
      </w:r>
      <w:r w:rsidRPr="00420FD1">
        <w:rPr>
          <w:szCs w:val="16"/>
        </w:rPr>
        <w:t xml:space="preserve"> shall be irrevocable.</w:t>
      </w:r>
    </w:p>
    <w:p w:rsidR="008C2C81" w:rsidRPr="00420FD1" w:rsidRDefault="008C2C81" w:rsidP="00065F15">
      <w:pPr>
        <w:pStyle w:val="MacLevel3"/>
        <w:tabs>
          <w:tab w:val="clear" w:pos="2016"/>
          <w:tab w:val="num" w:pos="540"/>
        </w:tabs>
        <w:ind w:left="522" w:hanging="522"/>
        <w:rPr>
          <w:szCs w:val="16"/>
        </w:rPr>
      </w:pPr>
      <w:r w:rsidRPr="00420FD1">
        <w:rPr>
          <w:szCs w:val="16"/>
        </w:rPr>
        <w:t xml:space="preserve">On the Break Date </w:t>
      </w:r>
      <w:r w:rsidR="00405F36">
        <w:rPr>
          <w:szCs w:val="16"/>
        </w:rPr>
        <w:t>you</w:t>
      </w:r>
      <w:r w:rsidRPr="00420FD1">
        <w:rPr>
          <w:szCs w:val="16"/>
        </w:rPr>
        <w:t xml:space="preserve"> shall send to </w:t>
      </w:r>
      <w:r w:rsidR="00405F36">
        <w:rPr>
          <w:szCs w:val="16"/>
        </w:rPr>
        <w:t>us</w:t>
      </w:r>
      <w:r w:rsidRPr="00420FD1">
        <w:rPr>
          <w:szCs w:val="16"/>
        </w:rPr>
        <w:t xml:space="preserve"> the original of this </w:t>
      </w:r>
      <w:r w:rsidR="00FE06A2">
        <w:rPr>
          <w:szCs w:val="16"/>
        </w:rPr>
        <w:t>lease</w:t>
      </w:r>
      <w:r w:rsidR="00FD104A">
        <w:rPr>
          <w:szCs w:val="16"/>
        </w:rPr>
        <w:t>,</w:t>
      </w:r>
      <w:r w:rsidRPr="00420FD1">
        <w:rPr>
          <w:szCs w:val="16"/>
        </w:rPr>
        <w:t xml:space="preserve"> a re</w:t>
      </w:r>
      <w:r w:rsidR="00FE06A2">
        <w:rPr>
          <w:szCs w:val="16"/>
        </w:rPr>
        <w:t>lease</w:t>
      </w:r>
      <w:r w:rsidRPr="00420FD1">
        <w:rPr>
          <w:szCs w:val="16"/>
        </w:rPr>
        <w:t xml:space="preserve"> of any charge on the Premises (where appropriate) and any other title documents to the Premises but it is expressly acknowledged that any failure to comply with this obligation (with the exception of the re</w:t>
      </w:r>
      <w:r w:rsidR="00FE06A2">
        <w:rPr>
          <w:szCs w:val="16"/>
        </w:rPr>
        <w:t>lease</w:t>
      </w:r>
      <w:r w:rsidRPr="00420FD1">
        <w:rPr>
          <w:szCs w:val="16"/>
        </w:rPr>
        <w:t xml:space="preserve"> of any charge) does not affect determination of this </w:t>
      </w:r>
      <w:r w:rsidR="00FE06A2">
        <w:rPr>
          <w:szCs w:val="16"/>
        </w:rPr>
        <w:t>lease</w:t>
      </w:r>
      <w:r w:rsidRPr="00420FD1">
        <w:rPr>
          <w:szCs w:val="16"/>
        </w:rPr>
        <w:t>.</w:t>
      </w:r>
    </w:p>
    <w:p w:rsidR="008C2C81" w:rsidRDefault="008C2C81" w:rsidP="00065F15">
      <w:pPr>
        <w:pStyle w:val="MacLevel3"/>
        <w:tabs>
          <w:tab w:val="clear" w:pos="2016"/>
          <w:tab w:val="num" w:pos="540"/>
        </w:tabs>
        <w:ind w:left="522" w:hanging="522"/>
        <w:rPr>
          <w:szCs w:val="16"/>
        </w:rPr>
      </w:pPr>
      <w:r w:rsidRPr="00420FD1">
        <w:rPr>
          <w:szCs w:val="16"/>
        </w:rPr>
        <w:t xml:space="preserve">If </w:t>
      </w:r>
      <w:r w:rsidR="00405F36">
        <w:rPr>
          <w:szCs w:val="16"/>
        </w:rPr>
        <w:t>you</w:t>
      </w:r>
      <w:r w:rsidRPr="00420FD1">
        <w:rPr>
          <w:szCs w:val="16"/>
        </w:rPr>
        <w:t xml:space="preserve"> do not exercise </w:t>
      </w:r>
      <w:r w:rsidR="00405F36">
        <w:rPr>
          <w:szCs w:val="16"/>
        </w:rPr>
        <w:t>your</w:t>
      </w:r>
      <w:r w:rsidRPr="00420FD1">
        <w:rPr>
          <w:szCs w:val="16"/>
        </w:rPr>
        <w:t xml:space="preserve"> rights under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_Ref243276594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5.9.1</w:t>
      </w:r>
      <w:r w:rsidRPr="00420FD1">
        <w:rPr>
          <w:szCs w:val="16"/>
        </w:rPr>
        <w:fldChar w:fldCharType="end"/>
      </w:r>
      <w:r w:rsidRPr="00420FD1">
        <w:rPr>
          <w:szCs w:val="16"/>
        </w:rPr>
        <w:t xml:space="preserve"> and a new tenancy is granted by virtue of any rights which </w:t>
      </w:r>
      <w:r w:rsidR="00405F36">
        <w:rPr>
          <w:szCs w:val="16"/>
        </w:rPr>
        <w:t xml:space="preserve">you </w:t>
      </w:r>
      <w:r w:rsidRPr="00420FD1">
        <w:rPr>
          <w:szCs w:val="16"/>
        </w:rPr>
        <w:t xml:space="preserve">may have at the relevant time, </w:t>
      </w:r>
      <w:r w:rsidR="00405F36">
        <w:rPr>
          <w:szCs w:val="16"/>
        </w:rPr>
        <w:t>we</w:t>
      </w:r>
      <w:r w:rsidRPr="00420FD1">
        <w:rPr>
          <w:szCs w:val="16"/>
        </w:rPr>
        <w:t xml:space="preserve"> (without acknowledging that such rights will or may exist) and </w:t>
      </w:r>
      <w:r w:rsidR="00405F36">
        <w:rPr>
          <w:szCs w:val="16"/>
        </w:rPr>
        <w:t>you</w:t>
      </w:r>
      <w:r w:rsidRPr="00420FD1">
        <w:rPr>
          <w:szCs w:val="16"/>
        </w:rPr>
        <w:t xml:space="preserve"> agree that the new tenancy will not contain provisions equivalent or similar to those contained in </w:t>
      </w:r>
      <w:r w:rsidR="002E4B03">
        <w:rPr>
          <w:szCs w:val="16"/>
        </w:rPr>
        <w:t>clause</w:t>
      </w:r>
      <w:r w:rsidRPr="00420FD1">
        <w:rPr>
          <w:szCs w:val="16"/>
        </w:rPr>
        <w:t xml:space="preserve"> </w:t>
      </w:r>
      <w:r w:rsidRPr="00420FD1">
        <w:rPr>
          <w:szCs w:val="16"/>
        </w:rPr>
        <w:fldChar w:fldCharType="begin"/>
      </w:r>
      <w:r w:rsidRPr="00420FD1">
        <w:rPr>
          <w:szCs w:val="16"/>
        </w:rPr>
        <w:instrText xml:space="preserve"> REF _Ref243276539 \r \h </w:instrText>
      </w:r>
      <w:r w:rsidR="00420FD1">
        <w:rPr>
          <w:szCs w:val="16"/>
        </w:rPr>
        <w:instrText xml:space="preserve"> \* MERGEFORMAT </w:instrText>
      </w:r>
      <w:r w:rsidRPr="00420FD1">
        <w:rPr>
          <w:szCs w:val="16"/>
        </w:rPr>
      </w:r>
      <w:r w:rsidRPr="00420FD1">
        <w:rPr>
          <w:szCs w:val="16"/>
        </w:rPr>
        <w:fldChar w:fldCharType="separate"/>
      </w:r>
      <w:r w:rsidR="006B2F6B">
        <w:rPr>
          <w:szCs w:val="16"/>
        </w:rPr>
        <w:t>5.9</w:t>
      </w:r>
      <w:r w:rsidRPr="00420FD1">
        <w:rPr>
          <w:szCs w:val="16"/>
        </w:rPr>
        <w:fldChar w:fldCharType="end"/>
      </w:r>
      <w:r w:rsidRPr="00420FD1">
        <w:rPr>
          <w:szCs w:val="16"/>
        </w:rPr>
        <w:t xml:space="preserve"> of this </w:t>
      </w:r>
      <w:r w:rsidR="00FE06A2">
        <w:rPr>
          <w:szCs w:val="16"/>
        </w:rPr>
        <w:t>lease</w:t>
      </w:r>
      <w:r w:rsidRPr="00420FD1">
        <w:rPr>
          <w:szCs w:val="16"/>
        </w:rPr>
        <w:t xml:space="preserve"> unless </w:t>
      </w:r>
      <w:r w:rsidR="00405F36">
        <w:rPr>
          <w:szCs w:val="16"/>
        </w:rPr>
        <w:t>we and you</w:t>
      </w:r>
      <w:r w:rsidRPr="00420FD1">
        <w:rPr>
          <w:szCs w:val="16"/>
        </w:rPr>
        <w:t xml:space="preserve"> expressly agree otherwise.</w:t>
      </w:r>
    </w:p>
    <w:p w:rsidR="00300FBE" w:rsidRDefault="0078319E" w:rsidP="0078319E">
      <w:pPr>
        <w:pStyle w:val="MacLevel2"/>
        <w:numPr>
          <w:ilvl w:val="0"/>
          <w:numId w:val="0"/>
        </w:numPr>
        <w:tabs>
          <w:tab w:val="left" w:pos="540"/>
          <w:tab w:val="left" w:pos="1350"/>
        </w:tabs>
        <w:ind w:left="540" w:hanging="540"/>
      </w:pPr>
      <w:r w:rsidRPr="0078319E">
        <w:t>5.9.</w:t>
      </w:r>
      <w:r w:rsidR="00FD2E46">
        <w:t>9</w:t>
      </w:r>
      <w:r>
        <w:tab/>
      </w:r>
      <w:r w:rsidRPr="0078319E">
        <w:t xml:space="preserve">As soon as reasonably practicable following the Break Date </w:t>
      </w:r>
      <w:r w:rsidR="00FD2E46">
        <w:t>we</w:t>
      </w:r>
      <w:r w:rsidRPr="0078319E">
        <w:t xml:space="preserve"> shall refund to </w:t>
      </w:r>
      <w:r w:rsidR="00FD2E46">
        <w:t>you</w:t>
      </w:r>
      <w:r w:rsidRPr="0078319E">
        <w:t xml:space="preserve"> any monies paid by </w:t>
      </w:r>
      <w:r w:rsidR="00FD2E46">
        <w:t>you</w:t>
      </w:r>
      <w:r w:rsidRPr="0078319E">
        <w:t xml:space="preserve"> for the period after the Break Date less any monies then properly payable by </w:t>
      </w:r>
      <w:r w:rsidR="00FD2E46">
        <w:t>you</w:t>
      </w:r>
      <w:r w:rsidRPr="0078319E">
        <w:t xml:space="preserve"> to </w:t>
      </w:r>
      <w:r w:rsidR="00FD2E46">
        <w:t>us</w:t>
      </w:r>
      <w:r w:rsidRPr="0078319E">
        <w:t>.</w:t>
      </w:r>
    </w:p>
    <w:p w:rsidR="008C2C81" w:rsidRPr="00420FD1" w:rsidRDefault="008C2C81" w:rsidP="00F22372">
      <w:pPr>
        <w:pStyle w:val="MacLevel2"/>
        <w:keepNext/>
        <w:ind w:left="540" w:hanging="540"/>
        <w:rPr>
          <w:rStyle w:val="MacLevel2TOC"/>
          <w:szCs w:val="16"/>
        </w:rPr>
      </w:pPr>
      <w:bookmarkStart w:id="70" w:name="TOCLink34"/>
      <w:r w:rsidRPr="00420FD1">
        <w:rPr>
          <w:rStyle w:val="MacLevel2TOC"/>
          <w:szCs w:val="16"/>
        </w:rPr>
        <w:lastRenderedPageBreak/>
        <w:t>[Exclusion of Security of Tenure</w:t>
      </w:r>
    </w:p>
    <w:bookmarkEnd w:id="70"/>
    <w:p w:rsidR="008C2C81" w:rsidRPr="00420FD1" w:rsidRDefault="008C2C81" w:rsidP="00065F15">
      <w:pPr>
        <w:pStyle w:val="MacLevel3"/>
        <w:tabs>
          <w:tab w:val="clear" w:pos="2016"/>
          <w:tab w:val="num" w:pos="540"/>
        </w:tabs>
        <w:ind w:left="522" w:hanging="522"/>
        <w:rPr>
          <w:szCs w:val="16"/>
        </w:rPr>
      </w:pPr>
      <w:r w:rsidRPr="00420FD1">
        <w:rPr>
          <w:szCs w:val="16"/>
        </w:rPr>
        <w:t xml:space="preserve">The parties agree in accordance with Section 38A(1) of the Landlord and Tenant Act 1954 (“the Act”) that the provisions of Sections 24 to 28 of the Act shall be excluded in relation to the tenancy created by this </w:t>
      </w:r>
      <w:r w:rsidR="00FE06A2">
        <w:rPr>
          <w:szCs w:val="16"/>
        </w:rPr>
        <w:t>lease</w:t>
      </w:r>
      <w:r w:rsidRPr="00420FD1">
        <w:rPr>
          <w:szCs w:val="16"/>
        </w:rPr>
        <w:t xml:space="preserve"> (“the Tenancy”).</w:t>
      </w:r>
    </w:p>
    <w:p w:rsidR="008C2C81" w:rsidRPr="00420FD1" w:rsidRDefault="008C2C81" w:rsidP="00065F15">
      <w:pPr>
        <w:pStyle w:val="MacLevel3"/>
        <w:tabs>
          <w:tab w:val="clear" w:pos="2016"/>
          <w:tab w:val="num" w:pos="540"/>
        </w:tabs>
        <w:ind w:left="522" w:hanging="522"/>
        <w:rPr>
          <w:szCs w:val="16"/>
        </w:rPr>
      </w:pPr>
      <w:r w:rsidRPr="00420FD1">
        <w:rPr>
          <w:szCs w:val="16"/>
        </w:rPr>
        <w:t>In that regard:</w:t>
      </w:r>
    </w:p>
    <w:p w:rsidR="008C2C81" w:rsidRPr="00420FD1" w:rsidRDefault="008C2C81" w:rsidP="00065F15">
      <w:pPr>
        <w:pStyle w:val="MacLevel4"/>
        <w:tabs>
          <w:tab w:val="clear" w:pos="3456"/>
          <w:tab w:val="num" w:pos="1332"/>
        </w:tabs>
        <w:ind w:left="1332" w:hanging="702"/>
        <w:rPr>
          <w:szCs w:val="16"/>
        </w:rPr>
      </w:pPr>
      <w:r w:rsidRPr="00420FD1">
        <w:rPr>
          <w:szCs w:val="16"/>
        </w:rPr>
        <w:t>on [</w:t>
      </w:r>
      <w:r w:rsidRPr="00420FD1">
        <w:rPr>
          <w:szCs w:val="16"/>
        </w:rPr>
        <w:tab/>
      </w:r>
      <w:r w:rsidRPr="00420FD1">
        <w:rPr>
          <w:szCs w:val="16"/>
        </w:rPr>
        <w:tab/>
      </w:r>
      <w:r w:rsidRPr="00420FD1">
        <w:rPr>
          <w:szCs w:val="16"/>
        </w:rPr>
        <w:tab/>
        <w:t xml:space="preserve">], being [not less than 14 days] before the date on which </w:t>
      </w:r>
      <w:r w:rsidR="00B528FE">
        <w:rPr>
          <w:szCs w:val="16"/>
        </w:rPr>
        <w:t>you</w:t>
      </w:r>
      <w:r w:rsidRPr="00420FD1">
        <w:rPr>
          <w:szCs w:val="16"/>
        </w:rPr>
        <w:t xml:space="preserve"> entered into the Tenancy or (if earlier) became contractually bound to do so (“the Effective Date”), </w:t>
      </w:r>
      <w:r w:rsidR="00B528FE">
        <w:rPr>
          <w:szCs w:val="16"/>
        </w:rPr>
        <w:t>we</w:t>
      </w:r>
      <w:r w:rsidRPr="00420FD1">
        <w:rPr>
          <w:szCs w:val="16"/>
        </w:rPr>
        <w:t xml:space="preserve"> served on </w:t>
      </w:r>
      <w:r w:rsidR="00B528FE">
        <w:rPr>
          <w:szCs w:val="16"/>
        </w:rPr>
        <w:t>you</w:t>
      </w:r>
      <w:r w:rsidRPr="00420FD1">
        <w:rPr>
          <w:szCs w:val="16"/>
        </w:rPr>
        <w:t xml:space="preserve"> a notice pursuant to Section 38A(3)(a) of the Act;</w:t>
      </w:r>
    </w:p>
    <w:p w:rsidR="008C2C81" w:rsidRDefault="008C2C81" w:rsidP="00065F15">
      <w:pPr>
        <w:pStyle w:val="MacLevel4"/>
        <w:tabs>
          <w:tab w:val="clear" w:pos="3456"/>
          <w:tab w:val="num" w:pos="1332"/>
        </w:tabs>
        <w:ind w:left="1332" w:hanging="702"/>
        <w:rPr>
          <w:szCs w:val="16"/>
        </w:rPr>
      </w:pPr>
      <w:r w:rsidRPr="00420FD1">
        <w:rPr>
          <w:szCs w:val="16"/>
        </w:rPr>
        <w:t xml:space="preserve">a [declaration] [statutory declaration] was made by </w:t>
      </w:r>
      <w:r w:rsidR="00B528FE">
        <w:rPr>
          <w:szCs w:val="16"/>
        </w:rPr>
        <w:t xml:space="preserve">you </w:t>
      </w:r>
      <w:r w:rsidRPr="00420FD1">
        <w:rPr>
          <w:szCs w:val="16"/>
        </w:rPr>
        <w:t xml:space="preserve">or on </w:t>
      </w:r>
      <w:r w:rsidR="00B528FE">
        <w:rPr>
          <w:szCs w:val="16"/>
        </w:rPr>
        <w:t xml:space="preserve">your </w:t>
      </w:r>
      <w:r w:rsidRPr="00420FD1">
        <w:rPr>
          <w:szCs w:val="16"/>
        </w:rPr>
        <w:t xml:space="preserve">behalf pursuant to </w:t>
      </w:r>
      <w:r w:rsidR="00CE551D">
        <w:rPr>
          <w:szCs w:val="16"/>
        </w:rPr>
        <w:fldChar w:fldCharType="begin"/>
      </w:r>
      <w:r w:rsidR="00CE551D">
        <w:rPr>
          <w:szCs w:val="16"/>
        </w:rPr>
        <w:instrText xml:space="preserve"> REF _Ref324498195 \n \h </w:instrText>
      </w:r>
      <w:r w:rsidR="00CE551D">
        <w:rPr>
          <w:szCs w:val="16"/>
        </w:rPr>
      </w:r>
      <w:r w:rsidR="00CE551D">
        <w:rPr>
          <w:szCs w:val="16"/>
        </w:rPr>
        <w:fldChar w:fldCharType="separate"/>
      </w:r>
      <w:r w:rsidR="006B2F6B">
        <w:rPr>
          <w:szCs w:val="16"/>
        </w:rPr>
        <w:t>schedule 2</w:t>
      </w:r>
      <w:r w:rsidR="00CE551D">
        <w:rPr>
          <w:szCs w:val="16"/>
        </w:rPr>
        <w:fldChar w:fldCharType="end"/>
      </w:r>
      <w:r w:rsidRPr="00420FD1">
        <w:rPr>
          <w:szCs w:val="16"/>
        </w:rPr>
        <w:t xml:space="preserve"> to the Regulatory Reform (Business Tenancies) (England and Wales) Order 2003 on [</w:t>
      </w:r>
      <w:r w:rsidRPr="00420FD1">
        <w:rPr>
          <w:szCs w:val="16"/>
        </w:rPr>
        <w:tab/>
        <w:t>], being a date before the Effective Date.]</w:t>
      </w:r>
    </w:p>
    <w:p w:rsidR="00852132" w:rsidRPr="00852132" w:rsidRDefault="00852132" w:rsidP="00852132">
      <w:pPr>
        <w:pStyle w:val="MacLevel2"/>
        <w:tabs>
          <w:tab w:val="clear" w:pos="954"/>
          <w:tab w:val="num" w:pos="720"/>
        </w:tabs>
        <w:rPr>
          <w:b/>
        </w:rPr>
      </w:pPr>
      <w:r w:rsidRPr="00852132">
        <w:rPr>
          <w:b/>
          <w:lang w:eastAsia="en-GB"/>
        </w:rPr>
        <w:t>Information relating to the tenancy</w:t>
      </w:r>
    </w:p>
    <w:p w:rsidR="00852132" w:rsidRPr="00852132" w:rsidRDefault="00852132" w:rsidP="00852132">
      <w:pPr>
        <w:pStyle w:val="MacLevel2"/>
        <w:numPr>
          <w:ilvl w:val="0"/>
          <w:numId w:val="0"/>
        </w:numPr>
        <w:tabs>
          <w:tab w:val="left" w:pos="720"/>
        </w:tabs>
        <w:ind w:left="720" w:hanging="630"/>
      </w:pPr>
      <w:r>
        <w:rPr>
          <w:lang w:eastAsia="en-GB"/>
        </w:rPr>
        <w:tab/>
        <w:t xml:space="preserve">For the purposes of the Data Protection Act </w:t>
      </w:r>
      <w:r w:rsidR="00677299">
        <w:rPr>
          <w:lang w:eastAsia="en-GB"/>
        </w:rPr>
        <w:t>2018</w:t>
      </w:r>
      <w:r>
        <w:rPr>
          <w:lang w:eastAsia="en-GB"/>
        </w:rPr>
        <w:t xml:space="preserve"> or otherwise, </w:t>
      </w:r>
      <w:r w:rsidR="004B341E">
        <w:rPr>
          <w:lang w:eastAsia="en-GB"/>
        </w:rPr>
        <w:t xml:space="preserve">you </w:t>
      </w:r>
      <w:r>
        <w:rPr>
          <w:lang w:eastAsia="en-GB"/>
        </w:rPr>
        <w:t xml:space="preserve">[and the Surety] agree[s] that information held by </w:t>
      </w:r>
      <w:r w:rsidR="004B341E">
        <w:rPr>
          <w:lang w:eastAsia="en-GB"/>
        </w:rPr>
        <w:t xml:space="preserve">us </w:t>
      </w:r>
      <w:r>
        <w:rPr>
          <w:lang w:eastAsia="en-GB"/>
        </w:rPr>
        <w:t>relating to this tenancy may only be disclosed to third parties if and to the extent necessary for the management or disposal of the Premises</w:t>
      </w:r>
    </w:p>
    <w:p w:rsidR="00D71A02" w:rsidRDefault="00D71A02" w:rsidP="00C80BCE">
      <w:pPr>
        <w:pStyle w:val="MacLevel2"/>
        <w:numPr>
          <w:ilvl w:val="0"/>
          <w:numId w:val="0"/>
        </w:numPr>
        <w:tabs>
          <w:tab w:val="num" w:pos="540"/>
        </w:tabs>
        <w:rPr>
          <w:szCs w:val="16"/>
        </w:rPr>
      </w:pPr>
      <w:r w:rsidRPr="00420FD1">
        <w:rPr>
          <w:b/>
          <w:szCs w:val="16"/>
        </w:rPr>
        <w:t>Executed as a deed</w:t>
      </w:r>
      <w:r w:rsidRPr="00420FD1">
        <w:rPr>
          <w:szCs w:val="16"/>
        </w:rPr>
        <w:t xml:space="preserve"> and delivered on the date set out at the head of this </w:t>
      </w:r>
      <w:r w:rsidR="00FE06A2">
        <w:rPr>
          <w:szCs w:val="16"/>
        </w:rPr>
        <w:t>lease</w:t>
      </w:r>
      <w:r w:rsidRPr="00420FD1">
        <w:rPr>
          <w:szCs w:val="16"/>
        </w:rPr>
        <w:t>.</w:t>
      </w:r>
    </w:p>
    <w:p w:rsidR="00FF2368" w:rsidRPr="00FF2368" w:rsidRDefault="00FF2368" w:rsidP="00FF2368">
      <w:pPr>
        <w:pStyle w:val="ScheduleHeadingTOC"/>
        <w:spacing w:after="0"/>
        <w:rPr>
          <w:rStyle w:val="HiddenText"/>
          <w:sz w:val="16"/>
          <w:szCs w:val="16"/>
        </w:rPr>
      </w:pPr>
      <w:bookmarkStart w:id="71" w:name="_Ref324498134"/>
      <w:bookmarkStart w:id="72" w:name="_Ref243276719"/>
      <w:r w:rsidRPr="00FF2368">
        <w:rPr>
          <w:rStyle w:val="HiddenText"/>
          <w:sz w:val="16"/>
          <w:szCs w:val="16"/>
        </w:rPr>
        <w:t>.</w:t>
      </w:r>
      <w:bookmarkEnd w:id="71"/>
    </w:p>
    <w:p w:rsidR="00FF2368" w:rsidRPr="00FF2368" w:rsidRDefault="00FF2368" w:rsidP="00FF2368">
      <w:pPr>
        <w:pStyle w:val="ScheduleSubHeadingTOC"/>
        <w:rPr>
          <w:sz w:val="16"/>
          <w:szCs w:val="16"/>
        </w:rPr>
      </w:pPr>
      <w:bookmarkStart w:id="73" w:name="TOCLink35"/>
      <w:r w:rsidRPr="00FF2368">
        <w:rPr>
          <w:sz w:val="16"/>
          <w:szCs w:val="16"/>
        </w:rPr>
        <w:t>The Premises</w:t>
      </w:r>
    </w:p>
    <w:bookmarkEnd w:id="72"/>
    <w:bookmarkEnd w:id="73"/>
    <w:p w:rsidR="00995BCE" w:rsidRDefault="00995BCE" w:rsidP="00995BCE">
      <w:pPr>
        <w:rPr>
          <w:szCs w:val="16"/>
        </w:rPr>
      </w:pPr>
      <w:r w:rsidRPr="00420FD1">
        <w:rPr>
          <w:spacing w:val="-2"/>
          <w:szCs w:val="16"/>
        </w:rPr>
        <w:t>Unit [</w:t>
      </w:r>
      <w:r w:rsidRPr="00420FD1">
        <w:rPr>
          <w:spacing w:val="-2"/>
          <w:szCs w:val="16"/>
        </w:rPr>
        <w:tab/>
      </w:r>
      <w:r w:rsidRPr="00420FD1">
        <w:rPr>
          <w:spacing w:val="-2"/>
          <w:szCs w:val="16"/>
        </w:rPr>
        <w:tab/>
        <w:t>] [</w:t>
      </w:r>
      <w:r w:rsidRPr="00420FD1">
        <w:rPr>
          <w:spacing w:val="-2"/>
          <w:szCs w:val="16"/>
        </w:rPr>
        <w:tab/>
      </w:r>
      <w:r w:rsidRPr="00420FD1">
        <w:rPr>
          <w:spacing w:val="-2"/>
          <w:szCs w:val="16"/>
        </w:rPr>
        <w:tab/>
        <w:t>] Industrial/Trading Estate, [</w:t>
      </w:r>
      <w:r w:rsidRPr="00420FD1">
        <w:rPr>
          <w:spacing w:val="-2"/>
          <w:szCs w:val="16"/>
        </w:rPr>
        <w:tab/>
      </w:r>
      <w:r w:rsidRPr="00420FD1">
        <w:rPr>
          <w:spacing w:val="-2"/>
          <w:szCs w:val="16"/>
        </w:rPr>
        <w:tab/>
      </w:r>
      <w:r w:rsidRPr="00420FD1">
        <w:rPr>
          <w:spacing w:val="-2"/>
          <w:szCs w:val="16"/>
        </w:rPr>
        <w:tab/>
      </w:r>
      <w:r w:rsidRPr="00420FD1">
        <w:rPr>
          <w:spacing w:val="-2"/>
          <w:szCs w:val="16"/>
        </w:rPr>
        <w:tab/>
        <w:t xml:space="preserve">] shown edged in red on the </w:t>
      </w:r>
      <w:r w:rsidR="00FF7C9A">
        <w:rPr>
          <w:spacing w:val="-2"/>
          <w:szCs w:val="16"/>
        </w:rPr>
        <w:t xml:space="preserve">plan </w:t>
      </w:r>
      <w:r w:rsidRPr="00420FD1">
        <w:rPr>
          <w:spacing w:val="-2"/>
          <w:szCs w:val="16"/>
        </w:rPr>
        <w:t xml:space="preserve">annexed </w:t>
      </w:r>
      <w:r w:rsidR="00FF7C9A">
        <w:rPr>
          <w:spacing w:val="-2"/>
          <w:szCs w:val="16"/>
        </w:rPr>
        <w:t xml:space="preserve">to this lease </w:t>
      </w:r>
      <w:r w:rsidRPr="00420FD1">
        <w:rPr>
          <w:spacing w:val="-2"/>
          <w:szCs w:val="16"/>
        </w:rPr>
        <w:t xml:space="preserve">including </w:t>
      </w:r>
      <w:bookmarkStart w:id="74" w:name="_Toc483214009"/>
      <w:r w:rsidRPr="00420FD1">
        <w:rPr>
          <w:spacing w:val="-2"/>
          <w:szCs w:val="16"/>
        </w:rPr>
        <w:t>any existing or future</w:t>
      </w:r>
      <w:r w:rsidRPr="00420FD1">
        <w:rPr>
          <w:szCs w:val="16"/>
        </w:rPr>
        <w:t xml:space="preserve"> </w:t>
      </w:r>
      <w:r w:rsidR="00F22372">
        <w:rPr>
          <w:szCs w:val="16"/>
        </w:rPr>
        <w:t>l</w:t>
      </w:r>
      <w:r w:rsidRPr="00420FD1">
        <w:rPr>
          <w:szCs w:val="16"/>
        </w:rPr>
        <w:t xml:space="preserve">andlord’s fixtures, fittings, plant, machinery, and equipment, </w:t>
      </w:r>
      <w:bookmarkEnd w:id="74"/>
      <w:r w:rsidRPr="00420FD1">
        <w:rPr>
          <w:szCs w:val="16"/>
        </w:rPr>
        <w:t xml:space="preserve">the Conducting Media within and exclusively serving the Premises, [the loading bay/service yard and car parking spaces shown hatched black on the plan annexed to this </w:t>
      </w:r>
      <w:r w:rsidR="00FE06A2">
        <w:rPr>
          <w:szCs w:val="16"/>
        </w:rPr>
        <w:t>lease</w:t>
      </w:r>
      <w:r w:rsidRPr="00420FD1">
        <w:rPr>
          <w:szCs w:val="16"/>
        </w:rPr>
        <w:t>] and</w:t>
      </w:r>
      <w:bookmarkStart w:id="75" w:name="_Toc483214010"/>
      <w:r w:rsidRPr="00420FD1">
        <w:rPr>
          <w:szCs w:val="16"/>
        </w:rPr>
        <w:t xml:space="preserve"> all additions, alterations and improvements carried out pursuant to this </w:t>
      </w:r>
      <w:r w:rsidR="00FE06A2">
        <w:rPr>
          <w:szCs w:val="16"/>
        </w:rPr>
        <w:t>lease</w:t>
      </w:r>
      <w:r w:rsidRPr="00420FD1">
        <w:rPr>
          <w:szCs w:val="16"/>
        </w:rPr>
        <w:t>.</w:t>
      </w:r>
      <w:bookmarkEnd w:id="75"/>
    </w:p>
    <w:p w:rsidR="005C70A1" w:rsidRPr="00FF2368" w:rsidRDefault="005C70A1" w:rsidP="005C70A1">
      <w:pPr>
        <w:pStyle w:val="ScheduleHeadingTOC"/>
        <w:spacing w:after="0"/>
        <w:rPr>
          <w:rStyle w:val="HiddenText"/>
          <w:sz w:val="16"/>
          <w:szCs w:val="16"/>
        </w:rPr>
      </w:pPr>
      <w:bookmarkStart w:id="76" w:name="_Ref324498195"/>
      <w:r w:rsidRPr="00FF2368">
        <w:rPr>
          <w:rStyle w:val="HiddenText"/>
          <w:sz w:val="16"/>
          <w:szCs w:val="16"/>
        </w:rPr>
        <w:t>.</w:t>
      </w:r>
      <w:bookmarkEnd w:id="76"/>
    </w:p>
    <w:p w:rsidR="005C70A1" w:rsidRPr="00FF2368" w:rsidRDefault="005C70A1" w:rsidP="005C70A1">
      <w:pPr>
        <w:pStyle w:val="ScheduleSubHeadingTOC"/>
        <w:rPr>
          <w:sz w:val="16"/>
          <w:szCs w:val="16"/>
        </w:rPr>
      </w:pPr>
      <w:bookmarkStart w:id="77" w:name="TOCLink36"/>
      <w:r>
        <w:rPr>
          <w:sz w:val="16"/>
          <w:szCs w:val="16"/>
        </w:rPr>
        <w:t>Rights Granted</w:t>
      </w:r>
    </w:p>
    <w:bookmarkEnd w:id="77"/>
    <w:p w:rsidR="00995BCE" w:rsidRPr="00CA28E9" w:rsidRDefault="00995BCE" w:rsidP="00065F15">
      <w:pPr>
        <w:pStyle w:val="MacLevel1"/>
        <w:numPr>
          <w:ilvl w:val="0"/>
          <w:numId w:val="19"/>
        </w:numPr>
        <w:tabs>
          <w:tab w:val="clear" w:pos="864"/>
          <w:tab w:val="num" w:pos="360"/>
        </w:tabs>
        <w:ind w:left="360" w:hanging="360"/>
        <w:rPr>
          <w:szCs w:val="16"/>
        </w:rPr>
      </w:pPr>
      <w:r w:rsidRPr="00CA28E9">
        <w:rPr>
          <w:szCs w:val="16"/>
        </w:rPr>
        <w:t xml:space="preserve">The right in common with </w:t>
      </w:r>
      <w:r w:rsidR="00F22372">
        <w:rPr>
          <w:szCs w:val="16"/>
        </w:rPr>
        <w:t>us</w:t>
      </w:r>
      <w:r w:rsidRPr="00CA28E9">
        <w:rPr>
          <w:szCs w:val="16"/>
        </w:rPr>
        <w:t xml:space="preserve">, the tenants and occupiers of the Estate and all others so authorised by </w:t>
      </w:r>
      <w:r w:rsidR="00F22372">
        <w:rPr>
          <w:szCs w:val="16"/>
        </w:rPr>
        <w:t>us</w:t>
      </w:r>
      <w:r w:rsidRPr="00CA28E9">
        <w:rPr>
          <w:szCs w:val="16"/>
        </w:rPr>
        <w:t xml:space="preserve"> during the usual hours of business of access to the Premises over the roadways, footpaths and passageways of the Estate leading to the Premises designated by </w:t>
      </w:r>
      <w:r w:rsidR="00F22372">
        <w:rPr>
          <w:szCs w:val="16"/>
        </w:rPr>
        <w:t>us</w:t>
      </w:r>
      <w:r w:rsidRPr="00CA28E9">
        <w:rPr>
          <w:szCs w:val="16"/>
        </w:rPr>
        <w:t xml:space="preserve"> from time to time for the purpose of access thereto and egress therefrom only.</w:t>
      </w:r>
    </w:p>
    <w:p w:rsidR="00995BCE" w:rsidRPr="00C80BCE" w:rsidRDefault="00995BCE" w:rsidP="006476CF">
      <w:pPr>
        <w:pStyle w:val="MacLevel1"/>
        <w:tabs>
          <w:tab w:val="clear" w:pos="864"/>
        </w:tabs>
        <w:ind w:left="360" w:hanging="360"/>
        <w:rPr>
          <w:szCs w:val="16"/>
        </w:rPr>
      </w:pPr>
      <w:r w:rsidRPr="00C80BCE">
        <w:rPr>
          <w:szCs w:val="16"/>
        </w:rPr>
        <w:t>The right (subject to interruption for repair, alteration or replacement) to Utilities to and from the Premises through the Conducting Media on the Estate that now serve the Premises and other parts of the Estate.</w:t>
      </w:r>
    </w:p>
    <w:p w:rsidR="00995BCE" w:rsidRDefault="00995BCE" w:rsidP="006476CF">
      <w:pPr>
        <w:pStyle w:val="MacLevel1"/>
        <w:tabs>
          <w:tab w:val="clear" w:pos="864"/>
        </w:tabs>
        <w:ind w:left="360" w:hanging="360"/>
        <w:rPr>
          <w:szCs w:val="16"/>
        </w:rPr>
      </w:pPr>
      <w:r w:rsidRPr="00C80BCE">
        <w:rPr>
          <w:szCs w:val="16"/>
        </w:rPr>
        <w:t>[The right to use [</w:t>
      </w:r>
      <w:r w:rsidRPr="00C80BCE">
        <w:rPr>
          <w:szCs w:val="16"/>
        </w:rPr>
        <w:tab/>
        <w:t xml:space="preserve"> ] parking space[s] for the parking of motor vehicles which spaces may be allocated by </w:t>
      </w:r>
      <w:r w:rsidR="00B528FE">
        <w:rPr>
          <w:szCs w:val="16"/>
        </w:rPr>
        <w:t>us</w:t>
      </w:r>
      <w:r w:rsidRPr="00C80BCE">
        <w:rPr>
          <w:szCs w:val="16"/>
        </w:rPr>
        <w:t xml:space="preserve"> from time to time by written notice.]</w:t>
      </w:r>
    </w:p>
    <w:p w:rsidR="005C70A1" w:rsidRPr="00FF2368" w:rsidRDefault="005C70A1" w:rsidP="005C70A1">
      <w:pPr>
        <w:pStyle w:val="ScheduleHeadingTOC"/>
        <w:spacing w:after="0"/>
        <w:rPr>
          <w:rStyle w:val="HiddenText"/>
          <w:sz w:val="16"/>
          <w:szCs w:val="16"/>
        </w:rPr>
      </w:pPr>
      <w:bookmarkStart w:id="78" w:name="_Ref324498211"/>
      <w:r w:rsidRPr="00FF2368">
        <w:rPr>
          <w:rStyle w:val="HiddenText"/>
          <w:sz w:val="16"/>
          <w:szCs w:val="16"/>
        </w:rPr>
        <w:t>.</w:t>
      </w:r>
      <w:bookmarkEnd w:id="78"/>
    </w:p>
    <w:p w:rsidR="005C70A1" w:rsidRPr="00FF2368" w:rsidRDefault="005C70A1" w:rsidP="005C70A1">
      <w:pPr>
        <w:pStyle w:val="ScheduleSubHeadingTOC"/>
        <w:rPr>
          <w:sz w:val="16"/>
          <w:szCs w:val="16"/>
        </w:rPr>
      </w:pPr>
      <w:bookmarkStart w:id="79" w:name="TOCLink37"/>
      <w:r>
        <w:rPr>
          <w:sz w:val="16"/>
          <w:szCs w:val="16"/>
        </w:rPr>
        <w:t>Exceptions and Reservations</w:t>
      </w:r>
    </w:p>
    <w:bookmarkEnd w:id="79"/>
    <w:p w:rsidR="00995BCE" w:rsidRPr="00CA28E9" w:rsidRDefault="00995BCE" w:rsidP="00065F15">
      <w:pPr>
        <w:pStyle w:val="MacLevel1"/>
        <w:numPr>
          <w:ilvl w:val="0"/>
          <w:numId w:val="18"/>
        </w:numPr>
        <w:tabs>
          <w:tab w:val="clear" w:pos="864"/>
          <w:tab w:val="num" w:pos="360"/>
        </w:tabs>
        <w:ind w:left="360" w:hanging="360"/>
        <w:rPr>
          <w:szCs w:val="16"/>
        </w:rPr>
      </w:pPr>
      <w:r w:rsidRPr="00CA28E9">
        <w:rPr>
          <w:szCs w:val="16"/>
        </w:rPr>
        <w:t xml:space="preserve">The right to erect or alter or to consent to the erection or alteration of any building for the time being on any adjoining or neighbouring premises notwithstanding that such erection or alteration may diminish the access of light and air enjoyed by the Premises and the right to deal with any such property as </w:t>
      </w:r>
      <w:r w:rsidR="00B528FE">
        <w:rPr>
          <w:szCs w:val="16"/>
        </w:rPr>
        <w:t>we</w:t>
      </w:r>
      <w:r w:rsidRPr="00CA28E9">
        <w:rPr>
          <w:szCs w:val="16"/>
        </w:rPr>
        <w:t xml:space="preserve"> may think fit.</w:t>
      </w:r>
    </w:p>
    <w:p w:rsidR="00995BCE" w:rsidRPr="00420FD1" w:rsidRDefault="00995BCE" w:rsidP="00065F15">
      <w:pPr>
        <w:pStyle w:val="MacLevel1"/>
        <w:numPr>
          <w:ilvl w:val="0"/>
          <w:numId w:val="15"/>
        </w:numPr>
        <w:tabs>
          <w:tab w:val="clear" w:pos="864"/>
          <w:tab w:val="num" w:pos="360"/>
        </w:tabs>
        <w:ind w:left="360" w:hanging="360"/>
        <w:rPr>
          <w:szCs w:val="16"/>
        </w:rPr>
      </w:pPr>
      <w:r w:rsidRPr="00420FD1">
        <w:rPr>
          <w:szCs w:val="16"/>
        </w:rPr>
        <w:t xml:space="preserve">The right of passage and running of Utilities through the Conducting Media as are now or may after the date of this </w:t>
      </w:r>
      <w:r w:rsidRPr="00420FD1">
        <w:rPr>
          <w:szCs w:val="16"/>
        </w:rPr>
        <w:lastRenderedPageBreak/>
        <w:t>deed be installed in the Premises and serving or capable of serving other parts of the Estate or adjoining or neighbouring property or any buildings now or after the date of this deed erected on such property together with the right to enter upon the Premises to inspect, repair or maintain any such Conducting Media.</w:t>
      </w:r>
    </w:p>
    <w:p w:rsidR="00995BCE" w:rsidRPr="00420FD1" w:rsidRDefault="00995BCE" w:rsidP="00065F15">
      <w:pPr>
        <w:pStyle w:val="MacLevel1"/>
        <w:numPr>
          <w:ilvl w:val="0"/>
          <w:numId w:val="15"/>
        </w:numPr>
        <w:tabs>
          <w:tab w:val="clear" w:pos="864"/>
          <w:tab w:val="num" w:pos="360"/>
        </w:tabs>
        <w:ind w:left="360" w:hanging="360"/>
        <w:rPr>
          <w:szCs w:val="16"/>
        </w:rPr>
      </w:pPr>
      <w:r w:rsidRPr="00420FD1">
        <w:rPr>
          <w:szCs w:val="16"/>
        </w:rPr>
        <w:t>The right to enter upon the Premises in connection with the erection, alteration, improvement, repair or maintenance of any such parts or property or building and for such purpose to underpin, shore up and bond and tie into the structure of the Premises.</w:t>
      </w:r>
    </w:p>
    <w:p w:rsidR="00995BCE" w:rsidRPr="00420FD1" w:rsidRDefault="00995BCE" w:rsidP="00065F15">
      <w:pPr>
        <w:pStyle w:val="MacLevel1"/>
        <w:numPr>
          <w:ilvl w:val="0"/>
          <w:numId w:val="15"/>
        </w:numPr>
        <w:tabs>
          <w:tab w:val="clear" w:pos="864"/>
          <w:tab w:val="num" w:pos="360"/>
        </w:tabs>
        <w:ind w:left="360" w:hanging="360"/>
        <w:rPr>
          <w:szCs w:val="16"/>
        </w:rPr>
      </w:pPr>
      <w:r w:rsidRPr="00420FD1">
        <w:rPr>
          <w:szCs w:val="16"/>
        </w:rPr>
        <w:t>The right to lay or construct new conduits in the Premises and to connect into such conduits as are now or may after the date of this deed be installed in the Premises (other than Conducting Media capable of serving only the Premises).</w:t>
      </w:r>
    </w:p>
    <w:p w:rsidR="00995BCE" w:rsidRPr="00420FD1" w:rsidRDefault="00995BCE" w:rsidP="00065F15">
      <w:pPr>
        <w:pStyle w:val="MacLevel1"/>
        <w:numPr>
          <w:ilvl w:val="0"/>
          <w:numId w:val="15"/>
        </w:numPr>
        <w:tabs>
          <w:tab w:val="clear" w:pos="864"/>
          <w:tab w:val="num" w:pos="360"/>
        </w:tabs>
        <w:ind w:left="360" w:hanging="360"/>
        <w:rPr>
          <w:szCs w:val="16"/>
        </w:rPr>
      </w:pPr>
      <w:r w:rsidRPr="00420FD1">
        <w:rPr>
          <w:szCs w:val="16"/>
        </w:rPr>
        <w:t xml:space="preserve">The rights and liberties to enter upon the Premises in the circumstances in which in the covenants by </w:t>
      </w:r>
      <w:r w:rsidR="00B528FE">
        <w:rPr>
          <w:szCs w:val="16"/>
        </w:rPr>
        <w:t>you</w:t>
      </w:r>
      <w:r w:rsidRPr="00420FD1">
        <w:rPr>
          <w:szCs w:val="16"/>
        </w:rPr>
        <w:t xml:space="preserve"> contained in this </w:t>
      </w:r>
      <w:r w:rsidR="00FE06A2">
        <w:rPr>
          <w:szCs w:val="16"/>
        </w:rPr>
        <w:t>lease</w:t>
      </w:r>
      <w:r w:rsidRPr="00420FD1">
        <w:rPr>
          <w:szCs w:val="16"/>
        </w:rPr>
        <w:t xml:space="preserve"> </w:t>
      </w:r>
      <w:r w:rsidR="00B528FE">
        <w:rPr>
          <w:szCs w:val="16"/>
        </w:rPr>
        <w:t>you</w:t>
      </w:r>
      <w:r w:rsidRPr="00420FD1">
        <w:rPr>
          <w:szCs w:val="16"/>
        </w:rPr>
        <w:t xml:space="preserve"> covenant to permit such entry.</w:t>
      </w:r>
    </w:p>
    <w:p w:rsidR="00AF38F0" w:rsidRDefault="00AF38F0" w:rsidP="00AF38F0">
      <w:pPr>
        <w:pStyle w:val="MacLevel1"/>
        <w:numPr>
          <w:ilvl w:val="0"/>
          <w:numId w:val="15"/>
        </w:numPr>
        <w:tabs>
          <w:tab w:val="clear" w:pos="864"/>
          <w:tab w:val="num" w:pos="360"/>
        </w:tabs>
        <w:ind w:left="360" w:hanging="360"/>
      </w:pPr>
      <w:r>
        <w:t xml:space="preserve">The right at all reasonable times and on </w:t>
      </w:r>
      <w:r w:rsidR="00DF7D9D">
        <w:t xml:space="preserve">giving you </w:t>
      </w:r>
      <w:r>
        <w:t>reasonable prior notice to enter and remain on the Premises with our servants, agents or contractors to:</w:t>
      </w:r>
    </w:p>
    <w:p w:rsidR="00AF38F0" w:rsidRDefault="00AF38F0" w:rsidP="00AF38F0">
      <w:pPr>
        <w:pStyle w:val="MacLevel2"/>
        <w:tabs>
          <w:tab w:val="clear" w:pos="954"/>
          <w:tab w:val="num" w:pos="360"/>
        </w:tabs>
        <w:ind w:left="360" w:hanging="360"/>
      </w:pPr>
      <w:r>
        <w:t xml:space="preserve">review or measure the Environmental Performance of </w:t>
      </w:r>
      <w:r w:rsidRPr="00AF38F0">
        <w:rPr>
          <w:szCs w:val="16"/>
        </w:rPr>
        <w:t>the Premises, including to install, inspect, clean,</w:t>
      </w:r>
      <w:r>
        <w:t xml:space="preserve"> maintain, replace and to take readings from metering equipment, heat cost allocators and thermostatic </w:t>
      </w:r>
      <w:r w:rsidRPr="00AF38F0">
        <w:rPr>
          <w:szCs w:val="16"/>
        </w:rPr>
        <w:t>radiator</w:t>
      </w:r>
      <w:r>
        <w:t xml:space="preserve"> valves within or relating to the Premises; and</w:t>
      </w:r>
    </w:p>
    <w:p w:rsidR="00AF38F0" w:rsidRDefault="00AF38F0" w:rsidP="00AF38F0">
      <w:pPr>
        <w:pStyle w:val="MacLevel2"/>
        <w:tabs>
          <w:tab w:val="clear" w:pos="954"/>
          <w:tab w:val="num" w:pos="360"/>
        </w:tabs>
        <w:ind w:left="360" w:hanging="360"/>
      </w:pPr>
      <w:r>
        <w:t xml:space="preserve">enable the production of an EPC for the Premises or the </w:t>
      </w:r>
      <w:r w:rsidRPr="00AF38F0">
        <w:rPr>
          <w:szCs w:val="16"/>
        </w:rPr>
        <w:t>Estate</w:t>
      </w:r>
      <w:r>
        <w:t xml:space="preserve"> whether or not we are under a statutory duty to produce an EPC or undertaking an air conditioning inspection and, for such purposes, the right to carry out the necessary tests on equipment.</w:t>
      </w:r>
    </w:p>
    <w:p w:rsidR="00995BCE" w:rsidRPr="00420FD1" w:rsidRDefault="00995BCE" w:rsidP="00065F15">
      <w:pPr>
        <w:pStyle w:val="MacLevel1"/>
        <w:numPr>
          <w:ilvl w:val="0"/>
          <w:numId w:val="15"/>
        </w:numPr>
        <w:tabs>
          <w:tab w:val="clear" w:pos="864"/>
          <w:tab w:val="num" w:pos="360"/>
        </w:tabs>
        <w:ind w:left="360" w:hanging="360"/>
        <w:rPr>
          <w:szCs w:val="16"/>
        </w:rPr>
      </w:pPr>
      <w:r w:rsidRPr="00420FD1">
        <w:rPr>
          <w:szCs w:val="16"/>
        </w:rPr>
        <w:t>All easements, quasi-easements, privileges and rights whatsoever now enjoyed by other parts of the Estate or adjoining or neighbouring property in, under, over or in respect of the Premises as if such parts or such adjoining or neighbouring property and the Premises had at all times heretofore been in separate ownership and occupation and such matters had been acquired by prescription or formal grant.</w:t>
      </w:r>
    </w:p>
    <w:p w:rsidR="005C70A1" w:rsidRPr="005C70A1" w:rsidRDefault="005C70A1" w:rsidP="005C70A1">
      <w:pPr>
        <w:pStyle w:val="ScheduleHeadingTOC"/>
        <w:spacing w:after="0"/>
        <w:rPr>
          <w:rStyle w:val="HiddenText"/>
          <w:sz w:val="16"/>
          <w:szCs w:val="16"/>
        </w:rPr>
      </w:pPr>
      <w:bookmarkStart w:id="80" w:name="_Ref324498244"/>
      <w:bookmarkStart w:id="81" w:name="_Ref244679884"/>
      <w:r w:rsidRPr="005C70A1">
        <w:rPr>
          <w:rStyle w:val="HiddenText"/>
          <w:sz w:val="16"/>
          <w:szCs w:val="16"/>
        </w:rPr>
        <w:t>.</w:t>
      </w:r>
      <w:bookmarkEnd w:id="80"/>
    </w:p>
    <w:p w:rsidR="005C70A1" w:rsidRDefault="005C70A1" w:rsidP="005C70A1">
      <w:pPr>
        <w:pStyle w:val="ScheduleSubHeadingTOC"/>
        <w:rPr>
          <w:sz w:val="16"/>
          <w:szCs w:val="16"/>
        </w:rPr>
      </w:pPr>
      <w:bookmarkStart w:id="82" w:name="TOCLink38"/>
      <w:r w:rsidRPr="005C70A1">
        <w:rPr>
          <w:sz w:val="16"/>
          <w:szCs w:val="16"/>
        </w:rPr>
        <w:t>Service Charge</w:t>
      </w:r>
    </w:p>
    <w:p w:rsidR="00872779" w:rsidRDefault="00872779" w:rsidP="00872779">
      <w:pPr>
        <w:pStyle w:val="ScheduleHeadingPartTOC"/>
        <w:spacing w:after="0"/>
        <w:rPr>
          <w:sz w:val="16"/>
          <w:szCs w:val="16"/>
        </w:rPr>
      </w:pPr>
      <w:bookmarkStart w:id="83" w:name="_Ref324498765"/>
      <w:bookmarkEnd w:id="82"/>
    </w:p>
    <w:p w:rsidR="00872779" w:rsidRPr="00872779" w:rsidRDefault="00872779" w:rsidP="00872779">
      <w:pPr>
        <w:pStyle w:val="ScheduleSubHeadingTOC"/>
        <w:rPr>
          <w:sz w:val="16"/>
          <w:szCs w:val="16"/>
        </w:rPr>
      </w:pPr>
      <w:bookmarkStart w:id="84" w:name="TOCLink39"/>
      <w:bookmarkEnd w:id="83"/>
      <w:r w:rsidRPr="00872779">
        <w:rPr>
          <w:sz w:val="16"/>
          <w:szCs w:val="16"/>
        </w:rPr>
        <w:t>Service Charge Provisions</w:t>
      </w:r>
    </w:p>
    <w:bookmarkEnd w:id="81"/>
    <w:bookmarkEnd w:id="84"/>
    <w:p w:rsidR="00995BCE" w:rsidRPr="00CA28E9" w:rsidRDefault="00995BCE" w:rsidP="00065F15">
      <w:pPr>
        <w:pStyle w:val="MacLevel1"/>
        <w:numPr>
          <w:ilvl w:val="0"/>
          <w:numId w:val="20"/>
        </w:numPr>
        <w:tabs>
          <w:tab w:val="clear" w:pos="864"/>
        </w:tabs>
        <w:ind w:left="360" w:hanging="360"/>
        <w:rPr>
          <w:szCs w:val="16"/>
        </w:rPr>
      </w:pPr>
      <w:r w:rsidRPr="00CA28E9">
        <w:rPr>
          <w:szCs w:val="16"/>
        </w:rPr>
        <w:t xml:space="preserve">In this </w:t>
      </w:r>
      <w:r w:rsidR="00BA0693">
        <w:rPr>
          <w:szCs w:val="16"/>
        </w:rPr>
        <w:t>s</w:t>
      </w:r>
      <w:r w:rsidRPr="00CA28E9">
        <w:rPr>
          <w:szCs w:val="16"/>
        </w:rPr>
        <w:t>chedule</w:t>
      </w:r>
      <w:r w:rsidR="0044348A">
        <w:rPr>
          <w:szCs w:val="16"/>
        </w:rPr>
        <w:t>:</w:t>
      </w:r>
    </w:p>
    <w:p w:rsidR="00995BCE" w:rsidRPr="00420FD1" w:rsidRDefault="00995BCE" w:rsidP="00BA671B">
      <w:pPr>
        <w:pStyle w:val="Body2"/>
        <w:ind w:left="360"/>
        <w:rPr>
          <w:szCs w:val="16"/>
        </w:rPr>
      </w:pPr>
      <w:r w:rsidRPr="00F22372">
        <w:rPr>
          <w:b/>
          <w:szCs w:val="16"/>
        </w:rPr>
        <w:t>“Service Charge Year”</w:t>
      </w:r>
      <w:r w:rsidRPr="00420FD1">
        <w:rPr>
          <w:szCs w:val="16"/>
        </w:rPr>
        <w:t xml:space="preserve"> means a calendar year expiring on 31 December or on such other date as shall from time to time be advised to </w:t>
      </w:r>
      <w:r w:rsidR="00B528FE">
        <w:rPr>
          <w:szCs w:val="16"/>
        </w:rPr>
        <w:t>you</w:t>
      </w:r>
      <w:r w:rsidRPr="00420FD1">
        <w:rPr>
          <w:szCs w:val="16"/>
        </w:rPr>
        <w:t xml:space="preserve"> in writing;</w:t>
      </w:r>
    </w:p>
    <w:p w:rsidR="00995BCE" w:rsidRPr="00420FD1" w:rsidRDefault="00995BCE" w:rsidP="00BA671B">
      <w:pPr>
        <w:pStyle w:val="Body2"/>
        <w:ind w:left="360"/>
        <w:rPr>
          <w:szCs w:val="16"/>
        </w:rPr>
      </w:pPr>
      <w:r w:rsidRPr="00F22372">
        <w:rPr>
          <w:b/>
          <w:szCs w:val="16"/>
        </w:rPr>
        <w:t>“Service Charge Costs”</w:t>
      </w:r>
      <w:r w:rsidRPr="00420FD1">
        <w:rPr>
          <w:szCs w:val="16"/>
        </w:rPr>
        <w:t xml:space="preserve"> means expenditure properly incurred by </w:t>
      </w:r>
      <w:r w:rsidR="00B528FE">
        <w:rPr>
          <w:szCs w:val="16"/>
        </w:rPr>
        <w:t xml:space="preserve">us </w:t>
      </w:r>
      <w:r w:rsidRPr="00420FD1">
        <w:rPr>
          <w:szCs w:val="16"/>
        </w:rPr>
        <w:t xml:space="preserve">or on </w:t>
      </w:r>
      <w:r w:rsidR="00B528FE">
        <w:rPr>
          <w:szCs w:val="16"/>
        </w:rPr>
        <w:t xml:space="preserve">our </w:t>
      </w:r>
      <w:r w:rsidRPr="00420FD1">
        <w:rPr>
          <w:szCs w:val="16"/>
        </w:rPr>
        <w:t xml:space="preserve">behalf relating to the Estate including the matters set out in </w:t>
      </w:r>
      <w:r w:rsidR="00D012F3">
        <w:rPr>
          <w:szCs w:val="16"/>
        </w:rPr>
        <w:fldChar w:fldCharType="begin"/>
      </w:r>
      <w:r w:rsidR="00D012F3">
        <w:rPr>
          <w:szCs w:val="16"/>
        </w:rPr>
        <w:instrText xml:space="preserve"> REF _Ref324498691 \n \h </w:instrText>
      </w:r>
      <w:r w:rsidR="00D012F3">
        <w:rPr>
          <w:szCs w:val="16"/>
        </w:rPr>
      </w:r>
      <w:r w:rsidR="00D012F3">
        <w:rPr>
          <w:szCs w:val="16"/>
        </w:rPr>
        <w:fldChar w:fldCharType="separate"/>
      </w:r>
      <w:r w:rsidR="006B2F6B">
        <w:rPr>
          <w:szCs w:val="16"/>
        </w:rPr>
        <w:t>part 2</w:t>
      </w:r>
      <w:r w:rsidR="00D012F3">
        <w:rPr>
          <w:szCs w:val="16"/>
        </w:rPr>
        <w:fldChar w:fldCharType="end"/>
      </w:r>
      <w:r w:rsidRPr="00420FD1">
        <w:rPr>
          <w:szCs w:val="16"/>
        </w:rPr>
        <w:t xml:space="preserve"> of this </w:t>
      </w:r>
      <w:r w:rsidR="00BA0693">
        <w:rPr>
          <w:szCs w:val="16"/>
        </w:rPr>
        <w:t>s</w:t>
      </w:r>
      <w:r w:rsidRPr="00420FD1">
        <w:rPr>
          <w:szCs w:val="16"/>
        </w:rPr>
        <w:t>chedule</w:t>
      </w:r>
      <w:r w:rsidR="0078319E">
        <w:rPr>
          <w:szCs w:val="16"/>
        </w:rPr>
        <w:t xml:space="preserve"> but excluding those items set out in Part 3 of this </w:t>
      </w:r>
      <w:r w:rsidR="00BA0693">
        <w:rPr>
          <w:szCs w:val="16"/>
        </w:rPr>
        <w:t>s</w:t>
      </w:r>
      <w:r w:rsidR="0078319E">
        <w:rPr>
          <w:szCs w:val="16"/>
        </w:rPr>
        <w:t>chedule</w:t>
      </w:r>
      <w:r w:rsidRPr="00420FD1">
        <w:rPr>
          <w:szCs w:val="16"/>
        </w:rPr>
        <w:t>;</w:t>
      </w:r>
    </w:p>
    <w:p w:rsidR="00995BCE" w:rsidRPr="00420FD1" w:rsidRDefault="00995BCE" w:rsidP="00BA671B">
      <w:pPr>
        <w:pStyle w:val="Body2"/>
        <w:ind w:left="360"/>
        <w:rPr>
          <w:szCs w:val="16"/>
        </w:rPr>
      </w:pPr>
      <w:r w:rsidRPr="00F22372">
        <w:rPr>
          <w:b/>
          <w:szCs w:val="16"/>
        </w:rPr>
        <w:t>“Service Charge”</w:t>
      </w:r>
      <w:r w:rsidRPr="00420FD1">
        <w:rPr>
          <w:szCs w:val="16"/>
        </w:rPr>
        <w:t xml:space="preserve"> means the Service Charge Percentage of the Service Charge Costs.</w:t>
      </w:r>
    </w:p>
    <w:p w:rsidR="00995BCE" w:rsidRPr="00420FD1" w:rsidRDefault="00995BCE" w:rsidP="00BA671B">
      <w:pPr>
        <w:pStyle w:val="Body2"/>
        <w:ind w:left="360"/>
        <w:rPr>
          <w:szCs w:val="16"/>
        </w:rPr>
      </w:pPr>
      <w:bookmarkStart w:id="85" w:name="_Toc425222842"/>
      <w:r w:rsidRPr="00F22372">
        <w:rPr>
          <w:b/>
          <w:szCs w:val="16"/>
        </w:rPr>
        <w:t>“Service Charge Percentage”</w:t>
      </w:r>
      <w:r w:rsidRPr="00420FD1">
        <w:rPr>
          <w:szCs w:val="16"/>
        </w:rPr>
        <w:t xml:space="preserve"> means the proportion which is attributable to the Premises as determined by </w:t>
      </w:r>
      <w:r w:rsidR="00B528FE">
        <w:rPr>
          <w:szCs w:val="16"/>
        </w:rPr>
        <w:t>us</w:t>
      </w:r>
      <w:r w:rsidRPr="00420FD1">
        <w:rPr>
          <w:szCs w:val="16"/>
        </w:rPr>
        <w:t xml:space="preserve"> in </w:t>
      </w:r>
      <w:r w:rsidR="00B528FE">
        <w:rPr>
          <w:szCs w:val="16"/>
        </w:rPr>
        <w:t>our</w:t>
      </w:r>
      <w:r w:rsidRPr="00420FD1">
        <w:rPr>
          <w:szCs w:val="16"/>
        </w:rPr>
        <w:t xml:space="preserve"> reasonable discretion calculated primarily on a comparison of the gross internal area of the buildings on the Premises with the gross internal areas of the buildings on the Estate let or capable of being let by </w:t>
      </w:r>
      <w:r w:rsidR="00F22372">
        <w:rPr>
          <w:szCs w:val="16"/>
        </w:rPr>
        <w:t>us</w:t>
      </w:r>
      <w:r w:rsidRPr="00420FD1">
        <w:rPr>
          <w:szCs w:val="16"/>
        </w:rPr>
        <w:t xml:space="preserve">, provided that in the event of such calculation being inappropriate having regard to the nature of the expenditure incurred or the parts of the Estate benefited by it or otherwise </w:t>
      </w:r>
      <w:r w:rsidR="00F22372">
        <w:rPr>
          <w:szCs w:val="16"/>
        </w:rPr>
        <w:t>we</w:t>
      </w:r>
      <w:r w:rsidRPr="00420FD1">
        <w:rPr>
          <w:szCs w:val="16"/>
        </w:rPr>
        <w:t xml:space="preserve"> shall in </w:t>
      </w:r>
      <w:r w:rsidR="00F22372">
        <w:rPr>
          <w:szCs w:val="16"/>
        </w:rPr>
        <w:t>our</w:t>
      </w:r>
      <w:r w:rsidRPr="00420FD1">
        <w:rPr>
          <w:szCs w:val="16"/>
        </w:rPr>
        <w:t xml:space="preserve"> reasonable discretion adopt such other method of calculation of the </w:t>
      </w:r>
      <w:r w:rsidRPr="00420FD1">
        <w:rPr>
          <w:szCs w:val="16"/>
        </w:rPr>
        <w:lastRenderedPageBreak/>
        <w:t>Service Charge Percentage as shall be fair and reasonable in the circumstances (including if appropriate the attribution of the whole of such expenditure to the Premises).</w:t>
      </w:r>
      <w:bookmarkEnd w:id="85"/>
    </w:p>
    <w:p w:rsidR="00995BCE" w:rsidRPr="00420FD1" w:rsidRDefault="00995BCE" w:rsidP="00BA671B">
      <w:pPr>
        <w:pStyle w:val="MacLevel1"/>
        <w:tabs>
          <w:tab w:val="clear" w:pos="864"/>
        </w:tabs>
        <w:ind w:left="360" w:hanging="360"/>
        <w:rPr>
          <w:szCs w:val="16"/>
        </w:rPr>
      </w:pPr>
      <w:bookmarkStart w:id="86" w:name="_Toc425222839"/>
      <w:r w:rsidRPr="00420FD1">
        <w:rPr>
          <w:szCs w:val="16"/>
        </w:rPr>
        <w:t xml:space="preserve">The Service Charge shall be payable on account and in advance and each payment shall be one quarter of the anticipated annual service charge for the current year (and so in proportion for any part of the year) as adjusted under paragraph </w:t>
      </w:r>
      <w:r w:rsidR="00553C1F">
        <w:rPr>
          <w:szCs w:val="16"/>
        </w:rPr>
        <w:fldChar w:fldCharType="begin"/>
      </w:r>
      <w:r w:rsidR="00553C1F">
        <w:rPr>
          <w:szCs w:val="16"/>
        </w:rPr>
        <w:instrText xml:space="preserve"> REF _Ref324498851 \n \h </w:instrText>
      </w:r>
      <w:r w:rsidR="00553C1F">
        <w:rPr>
          <w:szCs w:val="16"/>
        </w:rPr>
      </w:r>
      <w:r w:rsidR="00553C1F">
        <w:rPr>
          <w:szCs w:val="16"/>
        </w:rPr>
        <w:fldChar w:fldCharType="separate"/>
      </w:r>
      <w:r w:rsidR="006B2F6B">
        <w:rPr>
          <w:szCs w:val="16"/>
        </w:rPr>
        <w:t>3</w:t>
      </w:r>
      <w:r w:rsidR="00553C1F">
        <w:rPr>
          <w:szCs w:val="16"/>
        </w:rPr>
        <w:fldChar w:fldCharType="end"/>
      </w:r>
      <w:r w:rsidRPr="00420FD1">
        <w:rPr>
          <w:szCs w:val="16"/>
        </w:rPr>
        <w:t>.</w:t>
      </w:r>
      <w:bookmarkEnd w:id="86"/>
    </w:p>
    <w:p w:rsidR="00995BCE" w:rsidRPr="00420FD1" w:rsidRDefault="00F22372" w:rsidP="00BA671B">
      <w:pPr>
        <w:pStyle w:val="MacLevel1"/>
        <w:tabs>
          <w:tab w:val="clear" w:pos="864"/>
        </w:tabs>
        <w:ind w:left="360" w:hanging="360"/>
        <w:rPr>
          <w:szCs w:val="16"/>
        </w:rPr>
      </w:pPr>
      <w:bookmarkStart w:id="87" w:name="_Toc425222840"/>
      <w:bookmarkStart w:id="88" w:name="_Ref324498851"/>
      <w:r>
        <w:rPr>
          <w:szCs w:val="16"/>
        </w:rPr>
        <w:t>We</w:t>
      </w:r>
      <w:r w:rsidR="00995BCE" w:rsidRPr="00420FD1">
        <w:rPr>
          <w:szCs w:val="16"/>
        </w:rPr>
        <w:t xml:space="preserve"> shall as soon as practicable after the end of each Service Charge Year submit to </w:t>
      </w:r>
      <w:r>
        <w:rPr>
          <w:szCs w:val="16"/>
        </w:rPr>
        <w:t>you</w:t>
      </w:r>
      <w:r w:rsidR="00995BCE" w:rsidRPr="00420FD1">
        <w:rPr>
          <w:szCs w:val="16"/>
        </w:rPr>
        <w:t xml:space="preserve"> a statement giving full details of the Service Charge for that Service Charge Year and if the Service Charge shall be more or less than the total of the four on account payments (or the grossed-up yearly equivalent of such payments if made for any period of less than a year) </w:t>
      </w:r>
      <w:proofErr w:type="spellStart"/>
      <w:r w:rsidR="00995BCE" w:rsidRPr="00420FD1">
        <w:rPr>
          <w:szCs w:val="16"/>
        </w:rPr>
        <w:t>then</w:t>
      </w:r>
      <w:proofErr w:type="spellEnd"/>
      <w:r w:rsidR="00995BCE" w:rsidRPr="00420FD1">
        <w:rPr>
          <w:szCs w:val="16"/>
        </w:rPr>
        <w:t xml:space="preserve"> any sum due to or payable by </w:t>
      </w:r>
      <w:r>
        <w:rPr>
          <w:szCs w:val="16"/>
        </w:rPr>
        <w:t>us</w:t>
      </w:r>
      <w:r w:rsidR="00995BCE" w:rsidRPr="00420FD1">
        <w:rPr>
          <w:szCs w:val="16"/>
        </w:rPr>
        <w:t xml:space="preserve"> by way of adjustment in respect of the service charge shall be paid by </w:t>
      </w:r>
      <w:r>
        <w:rPr>
          <w:szCs w:val="16"/>
        </w:rPr>
        <w:t>you</w:t>
      </w:r>
      <w:r w:rsidR="00995BCE" w:rsidRPr="00420FD1">
        <w:rPr>
          <w:szCs w:val="16"/>
        </w:rPr>
        <w:t xml:space="preserve"> within 7 days of receipt of a written demand or credited against </w:t>
      </w:r>
      <w:r>
        <w:rPr>
          <w:szCs w:val="16"/>
        </w:rPr>
        <w:t>your</w:t>
      </w:r>
      <w:r w:rsidR="00995BCE" w:rsidRPr="00420FD1">
        <w:rPr>
          <w:szCs w:val="16"/>
        </w:rPr>
        <w:t xml:space="preserve"> future</w:t>
      </w:r>
      <w:bookmarkEnd w:id="87"/>
      <w:r w:rsidR="00995BCE" w:rsidRPr="00420FD1">
        <w:rPr>
          <w:szCs w:val="16"/>
        </w:rPr>
        <w:t xml:space="preserve"> </w:t>
      </w:r>
      <w:bookmarkStart w:id="89" w:name="_Toc425222841"/>
      <w:r w:rsidR="00995BCE" w:rsidRPr="00420FD1">
        <w:rPr>
          <w:szCs w:val="16"/>
        </w:rPr>
        <w:t>Service Charge liabilities as the case may be.</w:t>
      </w:r>
      <w:bookmarkEnd w:id="88"/>
      <w:bookmarkEnd w:id="89"/>
    </w:p>
    <w:p w:rsidR="00995BCE" w:rsidRPr="00420FD1" w:rsidRDefault="00995BCE" w:rsidP="00BA671B">
      <w:pPr>
        <w:pStyle w:val="MacLevel1"/>
        <w:tabs>
          <w:tab w:val="clear" w:pos="864"/>
        </w:tabs>
        <w:ind w:left="360" w:hanging="360"/>
        <w:rPr>
          <w:szCs w:val="16"/>
        </w:rPr>
      </w:pPr>
      <w:bookmarkStart w:id="90" w:name="_Toc425222845"/>
      <w:r w:rsidRPr="00420FD1">
        <w:rPr>
          <w:szCs w:val="16"/>
        </w:rPr>
        <w:t xml:space="preserve">In the event that </w:t>
      </w:r>
      <w:r w:rsidR="00F22372">
        <w:rPr>
          <w:szCs w:val="16"/>
        </w:rPr>
        <w:t>we</w:t>
      </w:r>
      <w:r w:rsidRPr="00420FD1">
        <w:rPr>
          <w:szCs w:val="16"/>
        </w:rPr>
        <w:t xml:space="preserve"> shall be required during any year of the term to incur heavy or exceptional expenditure which forms part of the Service Charge </w:t>
      </w:r>
      <w:r w:rsidR="00F22372">
        <w:rPr>
          <w:szCs w:val="16"/>
        </w:rPr>
        <w:t>we</w:t>
      </w:r>
      <w:r w:rsidRPr="00420FD1">
        <w:rPr>
          <w:szCs w:val="16"/>
        </w:rPr>
        <w:t xml:space="preserve"> shall be entitled to recover from </w:t>
      </w:r>
      <w:r w:rsidR="00F22372">
        <w:rPr>
          <w:szCs w:val="16"/>
        </w:rPr>
        <w:t>you</w:t>
      </w:r>
      <w:r w:rsidRPr="00420FD1">
        <w:rPr>
          <w:szCs w:val="16"/>
        </w:rPr>
        <w:t xml:space="preserve"> the Service Charge</w:t>
      </w:r>
      <w:bookmarkEnd w:id="90"/>
      <w:r w:rsidRPr="00420FD1">
        <w:rPr>
          <w:szCs w:val="16"/>
        </w:rPr>
        <w:t xml:space="preserve"> </w:t>
      </w:r>
      <w:bookmarkStart w:id="91" w:name="_Toc425222846"/>
      <w:r w:rsidRPr="00420FD1">
        <w:rPr>
          <w:szCs w:val="16"/>
        </w:rPr>
        <w:t>Percentage of that expenditure on the following quarter day.</w:t>
      </w:r>
      <w:bookmarkEnd w:id="91"/>
    </w:p>
    <w:p w:rsidR="00872779" w:rsidRPr="00872779" w:rsidRDefault="00872779" w:rsidP="00872779">
      <w:pPr>
        <w:pStyle w:val="ScheduleHeadingPartTOC"/>
        <w:spacing w:after="0"/>
        <w:rPr>
          <w:sz w:val="16"/>
          <w:szCs w:val="16"/>
        </w:rPr>
      </w:pPr>
      <w:bookmarkStart w:id="92" w:name="_Ref324498691"/>
    </w:p>
    <w:p w:rsidR="00872779" w:rsidRPr="00872779" w:rsidRDefault="00872779" w:rsidP="00872779">
      <w:pPr>
        <w:pStyle w:val="ScheduleSubHeadingTOC"/>
        <w:rPr>
          <w:sz w:val="16"/>
          <w:szCs w:val="16"/>
        </w:rPr>
      </w:pPr>
      <w:bookmarkStart w:id="93" w:name="TOCLink40"/>
      <w:bookmarkEnd w:id="92"/>
      <w:r w:rsidRPr="00872779">
        <w:rPr>
          <w:sz w:val="16"/>
          <w:szCs w:val="16"/>
        </w:rPr>
        <w:t>Costs and expenses</w:t>
      </w:r>
    </w:p>
    <w:p w:rsidR="00995BCE" w:rsidRPr="00BA671B" w:rsidRDefault="00995BCE" w:rsidP="00065F15">
      <w:pPr>
        <w:pStyle w:val="MacLevel1"/>
        <w:numPr>
          <w:ilvl w:val="0"/>
          <w:numId w:val="16"/>
        </w:numPr>
        <w:tabs>
          <w:tab w:val="clear" w:pos="864"/>
          <w:tab w:val="num" w:pos="360"/>
        </w:tabs>
        <w:ind w:left="360" w:hanging="360"/>
        <w:rPr>
          <w:szCs w:val="16"/>
        </w:rPr>
      </w:pPr>
      <w:bookmarkStart w:id="94" w:name="_Toc425222852"/>
      <w:bookmarkEnd w:id="93"/>
      <w:r w:rsidRPr="00BA671B">
        <w:rPr>
          <w:szCs w:val="16"/>
        </w:rPr>
        <w:t xml:space="preserve">All Outgoings payable by </w:t>
      </w:r>
      <w:r w:rsidR="00F22372">
        <w:rPr>
          <w:szCs w:val="16"/>
        </w:rPr>
        <w:t>us</w:t>
      </w:r>
      <w:r w:rsidRPr="00BA671B">
        <w:rPr>
          <w:szCs w:val="16"/>
        </w:rPr>
        <w:t xml:space="preserve"> in respect of the Estate except insofar as </w:t>
      </w:r>
      <w:r w:rsidR="00F22372">
        <w:rPr>
          <w:szCs w:val="16"/>
        </w:rPr>
        <w:t>you</w:t>
      </w:r>
      <w:r w:rsidRPr="00BA671B">
        <w:rPr>
          <w:szCs w:val="16"/>
        </w:rPr>
        <w:t xml:space="preserve"> or any other occupier of the Estate is liable for the same</w:t>
      </w:r>
      <w:bookmarkEnd w:id="94"/>
      <w:r w:rsidRPr="00BA671B">
        <w:rPr>
          <w:szCs w:val="16"/>
        </w:rPr>
        <w:t>.</w:t>
      </w:r>
    </w:p>
    <w:p w:rsidR="00995BCE" w:rsidRPr="00420FD1" w:rsidRDefault="00995BCE" w:rsidP="00065F15">
      <w:pPr>
        <w:pStyle w:val="MacLevel1"/>
        <w:numPr>
          <w:ilvl w:val="0"/>
          <w:numId w:val="16"/>
        </w:numPr>
        <w:tabs>
          <w:tab w:val="clear" w:pos="864"/>
          <w:tab w:val="num" w:pos="360"/>
        </w:tabs>
        <w:ind w:left="360" w:hanging="360"/>
        <w:rPr>
          <w:szCs w:val="16"/>
        </w:rPr>
      </w:pPr>
      <w:bookmarkStart w:id="95" w:name="_Toc425222854"/>
      <w:r w:rsidRPr="00420FD1">
        <w:rPr>
          <w:szCs w:val="16"/>
        </w:rPr>
        <w:t xml:space="preserve">Taking all steps deemed desirable or expedient by </w:t>
      </w:r>
      <w:r w:rsidR="00F22372">
        <w:rPr>
          <w:szCs w:val="16"/>
        </w:rPr>
        <w:t>us</w:t>
      </w:r>
      <w:r w:rsidRPr="00420FD1">
        <w:rPr>
          <w:szCs w:val="16"/>
        </w:rPr>
        <w:t xml:space="preserve"> for complying with, making representations against or otherwise contesting the incidence of the provisions of any legislation for which </w:t>
      </w:r>
      <w:r w:rsidR="00F22372">
        <w:rPr>
          <w:szCs w:val="16"/>
        </w:rPr>
        <w:t>you are</w:t>
      </w:r>
      <w:r w:rsidRPr="00420FD1">
        <w:rPr>
          <w:szCs w:val="16"/>
        </w:rPr>
        <w:t xml:space="preserve"> not directly liable under this </w:t>
      </w:r>
      <w:r w:rsidR="00FE06A2">
        <w:rPr>
          <w:szCs w:val="16"/>
        </w:rPr>
        <w:t>lease</w:t>
      </w:r>
      <w:r w:rsidRPr="00420FD1">
        <w:rPr>
          <w:szCs w:val="16"/>
        </w:rPr>
        <w:t>.</w:t>
      </w:r>
      <w:bookmarkEnd w:id="95"/>
    </w:p>
    <w:p w:rsidR="00995BCE" w:rsidRPr="00420FD1" w:rsidRDefault="00995BCE" w:rsidP="00065F15">
      <w:pPr>
        <w:pStyle w:val="MacLevel1"/>
        <w:numPr>
          <w:ilvl w:val="0"/>
          <w:numId w:val="16"/>
        </w:numPr>
        <w:tabs>
          <w:tab w:val="clear" w:pos="864"/>
          <w:tab w:val="num" w:pos="360"/>
        </w:tabs>
        <w:ind w:left="360" w:hanging="360"/>
        <w:rPr>
          <w:szCs w:val="16"/>
        </w:rPr>
      </w:pPr>
      <w:bookmarkStart w:id="96" w:name="_Toc425222856"/>
      <w:r w:rsidRPr="00420FD1">
        <w:rPr>
          <w:szCs w:val="16"/>
        </w:rPr>
        <w:t>Enforcing or attempting to enforce against</w:t>
      </w:r>
      <w:bookmarkEnd w:id="96"/>
      <w:r w:rsidRPr="00420FD1">
        <w:rPr>
          <w:szCs w:val="16"/>
        </w:rPr>
        <w:t xml:space="preserve"> any owner or occupier of adjoining or neighbouring premises the payment of any contribution towards anything used in common with the Estate.</w:t>
      </w:r>
    </w:p>
    <w:p w:rsidR="00995BCE" w:rsidRPr="00420FD1" w:rsidRDefault="00995BCE" w:rsidP="00065F15">
      <w:pPr>
        <w:pStyle w:val="MacLevel1"/>
        <w:numPr>
          <w:ilvl w:val="0"/>
          <w:numId w:val="16"/>
        </w:numPr>
        <w:tabs>
          <w:tab w:val="clear" w:pos="864"/>
          <w:tab w:val="num" w:pos="360"/>
        </w:tabs>
        <w:ind w:left="360" w:hanging="360"/>
        <w:rPr>
          <w:szCs w:val="16"/>
        </w:rPr>
      </w:pPr>
      <w:bookmarkStart w:id="97" w:name="_Toc425222859"/>
      <w:r w:rsidRPr="00420FD1">
        <w:rPr>
          <w:szCs w:val="16"/>
        </w:rPr>
        <w:t xml:space="preserve">Repairing, renewing, cleaning and maintaining the Common Parts, Estate </w:t>
      </w:r>
      <w:proofErr w:type="spellStart"/>
      <w:r w:rsidRPr="00420FD1">
        <w:rPr>
          <w:szCs w:val="16"/>
        </w:rPr>
        <w:t>nameboard</w:t>
      </w:r>
      <w:proofErr w:type="spellEnd"/>
      <w:r w:rsidRPr="00420FD1">
        <w:rPr>
          <w:szCs w:val="16"/>
        </w:rPr>
        <w:t xml:space="preserve"> or other conveniences which may belong to or be used by the occupiers of the Estate in common with other premises near or adjoining it and not forming part of the Premises.</w:t>
      </w:r>
      <w:bookmarkEnd w:id="97"/>
    </w:p>
    <w:p w:rsidR="00995BCE" w:rsidRPr="00420FD1" w:rsidRDefault="00995BCE" w:rsidP="00065F15">
      <w:pPr>
        <w:pStyle w:val="MacLevel1"/>
        <w:numPr>
          <w:ilvl w:val="0"/>
          <w:numId w:val="16"/>
        </w:numPr>
        <w:tabs>
          <w:tab w:val="clear" w:pos="864"/>
          <w:tab w:val="num" w:pos="360"/>
        </w:tabs>
        <w:ind w:left="360" w:hanging="360"/>
        <w:rPr>
          <w:szCs w:val="16"/>
        </w:rPr>
      </w:pPr>
      <w:bookmarkStart w:id="98" w:name="_Toc425222860"/>
      <w:r w:rsidRPr="00420FD1">
        <w:rPr>
          <w:szCs w:val="16"/>
        </w:rPr>
        <w:t>The provision of staff for the efficient management of the Estate including, but not limited to wages, insurance, health, pension and other payments and all other expenditure relating to such employment and the supplying of uniforms, equipment and any necessary accommodation for such staff.</w:t>
      </w:r>
      <w:bookmarkEnd w:id="98"/>
    </w:p>
    <w:p w:rsidR="00995BCE" w:rsidRPr="00420FD1" w:rsidRDefault="00995BCE" w:rsidP="00065F15">
      <w:pPr>
        <w:pStyle w:val="MacLevel1"/>
        <w:numPr>
          <w:ilvl w:val="0"/>
          <w:numId w:val="16"/>
        </w:numPr>
        <w:tabs>
          <w:tab w:val="clear" w:pos="864"/>
          <w:tab w:val="num" w:pos="360"/>
        </w:tabs>
        <w:ind w:left="360" w:hanging="360"/>
        <w:rPr>
          <w:szCs w:val="16"/>
        </w:rPr>
      </w:pPr>
      <w:bookmarkStart w:id="99" w:name="_Toc425222861"/>
      <w:r w:rsidRPr="00420FD1">
        <w:rPr>
          <w:szCs w:val="16"/>
        </w:rPr>
        <w:t>Providing, maintaining and renewing name boards and signs at the entrances and other parts of the Estate.</w:t>
      </w:r>
      <w:bookmarkEnd w:id="99"/>
    </w:p>
    <w:p w:rsidR="00995BCE" w:rsidRPr="00420FD1" w:rsidRDefault="00995BCE" w:rsidP="00065F15">
      <w:pPr>
        <w:pStyle w:val="MacLevel1"/>
        <w:numPr>
          <w:ilvl w:val="0"/>
          <w:numId w:val="16"/>
        </w:numPr>
        <w:tabs>
          <w:tab w:val="clear" w:pos="864"/>
          <w:tab w:val="num" w:pos="360"/>
        </w:tabs>
        <w:ind w:left="360" w:hanging="360"/>
        <w:rPr>
          <w:szCs w:val="16"/>
        </w:rPr>
      </w:pPr>
      <w:bookmarkStart w:id="100" w:name="_Toc425222862"/>
      <w:r w:rsidRPr="00420FD1">
        <w:rPr>
          <w:szCs w:val="16"/>
        </w:rPr>
        <w:t>Providing and maintaining any receptacles for refuse for the Estate and the cost of collecting, storing and disposing of refuse.</w:t>
      </w:r>
      <w:bookmarkEnd w:id="100"/>
    </w:p>
    <w:p w:rsidR="00995BCE" w:rsidRPr="00420FD1" w:rsidRDefault="00F22372" w:rsidP="00065F15">
      <w:pPr>
        <w:pStyle w:val="MacLevel1"/>
        <w:numPr>
          <w:ilvl w:val="0"/>
          <w:numId w:val="16"/>
        </w:numPr>
        <w:tabs>
          <w:tab w:val="clear" w:pos="864"/>
          <w:tab w:val="num" w:pos="360"/>
        </w:tabs>
        <w:ind w:left="360" w:hanging="360"/>
        <w:rPr>
          <w:szCs w:val="16"/>
        </w:rPr>
      </w:pPr>
      <w:bookmarkStart w:id="101" w:name="_Toc425222864"/>
      <w:r>
        <w:rPr>
          <w:szCs w:val="16"/>
        </w:rPr>
        <w:t>Our</w:t>
      </w:r>
      <w:r w:rsidR="00995BCE" w:rsidRPr="00420FD1">
        <w:rPr>
          <w:szCs w:val="16"/>
        </w:rPr>
        <w:t xml:space="preserve"> proper and reasonable fees and/or </w:t>
      </w:r>
      <w:r w:rsidR="000274EF">
        <w:rPr>
          <w:szCs w:val="16"/>
        </w:rPr>
        <w:t xml:space="preserve">those </w:t>
      </w:r>
      <w:r>
        <w:rPr>
          <w:szCs w:val="16"/>
        </w:rPr>
        <w:t>of our</w:t>
      </w:r>
      <w:r w:rsidR="00995BCE" w:rsidRPr="00420FD1">
        <w:rPr>
          <w:szCs w:val="16"/>
        </w:rPr>
        <w:t xml:space="preserve"> agents in respect of the general supervision and management of the Estate.</w:t>
      </w:r>
      <w:bookmarkEnd w:id="101"/>
    </w:p>
    <w:p w:rsidR="00995BCE" w:rsidRPr="00420FD1" w:rsidRDefault="00995BCE" w:rsidP="00065F15">
      <w:pPr>
        <w:pStyle w:val="MacLevel1"/>
        <w:numPr>
          <w:ilvl w:val="0"/>
          <w:numId w:val="16"/>
        </w:numPr>
        <w:tabs>
          <w:tab w:val="clear" w:pos="864"/>
          <w:tab w:val="num" w:pos="360"/>
        </w:tabs>
        <w:ind w:left="360" w:hanging="360"/>
        <w:rPr>
          <w:szCs w:val="16"/>
        </w:rPr>
      </w:pPr>
      <w:r w:rsidRPr="00420FD1">
        <w:rPr>
          <w:szCs w:val="16"/>
        </w:rPr>
        <w:t xml:space="preserve">The proper fees and costs payable in respect of the statement referred to in </w:t>
      </w:r>
      <w:r w:rsidR="00D012F3">
        <w:rPr>
          <w:szCs w:val="16"/>
        </w:rPr>
        <w:fldChar w:fldCharType="begin"/>
      </w:r>
      <w:r w:rsidR="00D012F3">
        <w:rPr>
          <w:szCs w:val="16"/>
        </w:rPr>
        <w:instrText xml:space="preserve"> REF _Ref324498765 \n \h </w:instrText>
      </w:r>
      <w:r w:rsidR="00D012F3">
        <w:rPr>
          <w:szCs w:val="16"/>
        </w:rPr>
      </w:r>
      <w:r w:rsidR="00D012F3">
        <w:rPr>
          <w:szCs w:val="16"/>
        </w:rPr>
        <w:fldChar w:fldCharType="separate"/>
      </w:r>
      <w:r w:rsidR="006B2F6B">
        <w:rPr>
          <w:szCs w:val="16"/>
        </w:rPr>
        <w:t>part 1</w:t>
      </w:r>
      <w:r w:rsidR="00D012F3">
        <w:rPr>
          <w:szCs w:val="16"/>
        </w:rPr>
        <w:fldChar w:fldCharType="end"/>
      </w:r>
      <w:r w:rsidRPr="00420FD1">
        <w:rPr>
          <w:szCs w:val="16"/>
        </w:rPr>
        <w:t xml:space="preserve"> of this </w:t>
      </w:r>
      <w:r w:rsidR="00BA0693">
        <w:rPr>
          <w:szCs w:val="16"/>
        </w:rPr>
        <w:t>s</w:t>
      </w:r>
      <w:r w:rsidRPr="00420FD1">
        <w:rPr>
          <w:szCs w:val="16"/>
        </w:rPr>
        <w:t>chedule and of accounts kept and audits made for the purpose thereof and of employing accountants or other professional persons for the proper administration of the Estate and preparing accounts in connection with the Service Charge Costs.</w:t>
      </w:r>
    </w:p>
    <w:p w:rsidR="00995BCE" w:rsidRPr="00420FD1" w:rsidRDefault="00995BCE" w:rsidP="00065F15">
      <w:pPr>
        <w:pStyle w:val="MacLevel1"/>
        <w:numPr>
          <w:ilvl w:val="0"/>
          <w:numId w:val="16"/>
        </w:numPr>
        <w:tabs>
          <w:tab w:val="clear" w:pos="864"/>
          <w:tab w:val="num" w:pos="360"/>
        </w:tabs>
        <w:ind w:left="360" w:hanging="360"/>
        <w:rPr>
          <w:szCs w:val="16"/>
        </w:rPr>
      </w:pPr>
      <w:r w:rsidRPr="00420FD1">
        <w:rPr>
          <w:szCs w:val="16"/>
        </w:rPr>
        <w:t xml:space="preserve">Providing operating repairing and renewing all security and emergency systems and </w:t>
      </w:r>
      <w:proofErr w:type="spellStart"/>
      <w:r w:rsidRPr="00420FD1">
        <w:rPr>
          <w:szCs w:val="16"/>
        </w:rPr>
        <w:t>fire fighting</w:t>
      </w:r>
      <w:proofErr w:type="spellEnd"/>
      <w:r w:rsidRPr="00420FD1">
        <w:rPr>
          <w:szCs w:val="16"/>
        </w:rPr>
        <w:t xml:space="preserve"> equipment in the Common Parts including fencing access gates CCTV </w:t>
      </w:r>
      <w:r w:rsidRPr="00420FD1">
        <w:rPr>
          <w:szCs w:val="16"/>
        </w:rPr>
        <w:lastRenderedPageBreak/>
        <w:t>equipment static or mobile security systems and access control equipment.</w:t>
      </w:r>
    </w:p>
    <w:p w:rsidR="00995BCE" w:rsidRPr="00420FD1" w:rsidRDefault="00995BCE" w:rsidP="00065F15">
      <w:pPr>
        <w:pStyle w:val="MacLevel1"/>
        <w:numPr>
          <w:ilvl w:val="0"/>
          <w:numId w:val="16"/>
        </w:numPr>
        <w:tabs>
          <w:tab w:val="clear" w:pos="864"/>
          <w:tab w:val="num" w:pos="360"/>
        </w:tabs>
        <w:ind w:left="360" w:hanging="360"/>
        <w:rPr>
          <w:szCs w:val="16"/>
        </w:rPr>
      </w:pPr>
      <w:bookmarkStart w:id="102" w:name="_Toc425222865"/>
      <w:r w:rsidRPr="00420FD1">
        <w:rPr>
          <w:szCs w:val="16"/>
        </w:rPr>
        <w:t xml:space="preserve">Bank charges and interest on proper </w:t>
      </w:r>
      <w:proofErr w:type="spellStart"/>
      <w:r w:rsidRPr="00420FD1">
        <w:rPr>
          <w:szCs w:val="16"/>
        </w:rPr>
        <w:t>overdrawings</w:t>
      </w:r>
      <w:proofErr w:type="spellEnd"/>
      <w:r w:rsidRPr="00420FD1">
        <w:rPr>
          <w:szCs w:val="16"/>
        </w:rPr>
        <w:t xml:space="preserve"> in respect of any separate bank account maintained by </w:t>
      </w:r>
      <w:r w:rsidR="000274EF">
        <w:rPr>
          <w:szCs w:val="16"/>
        </w:rPr>
        <w:t>us</w:t>
      </w:r>
      <w:r w:rsidRPr="00420FD1">
        <w:rPr>
          <w:szCs w:val="16"/>
        </w:rPr>
        <w:t xml:space="preserve"> or </w:t>
      </w:r>
      <w:r w:rsidR="000274EF">
        <w:rPr>
          <w:szCs w:val="16"/>
        </w:rPr>
        <w:t>our</w:t>
      </w:r>
      <w:r w:rsidRPr="00420FD1">
        <w:rPr>
          <w:szCs w:val="16"/>
        </w:rPr>
        <w:t xml:space="preserve"> agents for discharging expenditure comprised within the Service Charge after giving credit for any interest earned (net of any tax).</w:t>
      </w:r>
      <w:bookmarkEnd w:id="102"/>
    </w:p>
    <w:p w:rsidR="00995BCE" w:rsidRDefault="00995BCE" w:rsidP="00065F15">
      <w:pPr>
        <w:pStyle w:val="MacLevel1"/>
        <w:numPr>
          <w:ilvl w:val="0"/>
          <w:numId w:val="16"/>
        </w:numPr>
        <w:tabs>
          <w:tab w:val="clear" w:pos="864"/>
          <w:tab w:val="num" w:pos="360"/>
        </w:tabs>
        <w:ind w:left="360" w:hanging="360"/>
        <w:rPr>
          <w:szCs w:val="16"/>
        </w:rPr>
      </w:pPr>
      <w:bookmarkStart w:id="103" w:name="_Toc425222866"/>
      <w:r w:rsidRPr="00420FD1">
        <w:rPr>
          <w:szCs w:val="16"/>
        </w:rPr>
        <w:t xml:space="preserve">(If </w:t>
      </w:r>
      <w:r w:rsidR="000274EF">
        <w:rPr>
          <w:szCs w:val="16"/>
        </w:rPr>
        <w:t>we</w:t>
      </w:r>
      <w:r w:rsidRPr="00420FD1">
        <w:rPr>
          <w:szCs w:val="16"/>
        </w:rPr>
        <w:t xml:space="preserve"> so desire) the establishment and maintenance of a reserve fund based on the principles of good estate management to cover prospective and contingent costs of carrying out works, repairs and other items referred to in this </w:t>
      </w:r>
      <w:r w:rsidR="00D012F3">
        <w:rPr>
          <w:szCs w:val="16"/>
        </w:rPr>
        <w:fldChar w:fldCharType="begin"/>
      </w:r>
      <w:r w:rsidR="00D012F3">
        <w:rPr>
          <w:szCs w:val="16"/>
        </w:rPr>
        <w:instrText xml:space="preserve"> REF _Ref324498691 \n \h </w:instrText>
      </w:r>
      <w:r w:rsidR="00D012F3">
        <w:rPr>
          <w:szCs w:val="16"/>
        </w:rPr>
      </w:r>
      <w:r w:rsidR="00D012F3">
        <w:rPr>
          <w:szCs w:val="16"/>
        </w:rPr>
        <w:fldChar w:fldCharType="separate"/>
      </w:r>
      <w:r w:rsidR="006B2F6B">
        <w:rPr>
          <w:szCs w:val="16"/>
        </w:rPr>
        <w:t>part 2</w:t>
      </w:r>
      <w:r w:rsidR="00D012F3">
        <w:rPr>
          <w:szCs w:val="16"/>
        </w:rPr>
        <w:fldChar w:fldCharType="end"/>
      </w:r>
      <w:r w:rsidRPr="00420FD1">
        <w:rPr>
          <w:szCs w:val="16"/>
        </w:rPr>
        <w:t xml:space="preserve"> to the intent (so far as may reasonably be practicable) that the charge for</w:t>
      </w:r>
      <w:bookmarkEnd w:id="103"/>
      <w:r w:rsidRPr="00420FD1">
        <w:rPr>
          <w:szCs w:val="16"/>
        </w:rPr>
        <w:t xml:space="preserve"> </w:t>
      </w:r>
      <w:bookmarkStart w:id="104" w:name="_Toc425222867"/>
      <w:r w:rsidRPr="00420FD1">
        <w:rPr>
          <w:szCs w:val="16"/>
        </w:rPr>
        <w:t xml:space="preserve">such items made to </w:t>
      </w:r>
      <w:r w:rsidR="000274EF">
        <w:rPr>
          <w:szCs w:val="16"/>
        </w:rPr>
        <w:t>you</w:t>
      </w:r>
      <w:r w:rsidRPr="00420FD1">
        <w:rPr>
          <w:szCs w:val="16"/>
        </w:rPr>
        <w:t xml:space="preserve"> and other tenants and occupiers of the Estate shall be progressive and cumulative rather than irregular.</w:t>
      </w:r>
      <w:bookmarkEnd w:id="104"/>
    </w:p>
    <w:p w:rsidR="00AF38F0" w:rsidRPr="00AF38F0" w:rsidRDefault="00AF38F0" w:rsidP="00AF38F0">
      <w:pPr>
        <w:pStyle w:val="MacLevel1"/>
        <w:numPr>
          <w:ilvl w:val="0"/>
          <w:numId w:val="16"/>
        </w:numPr>
        <w:tabs>
          <w:tab w:val="clear" w:pos="864"/>
          <w:tab w:val="num" w:pos="360"/>
        </w:tabs>
        <w:ind w:left="360" w:hanging="360"/>
      </w:pPr>
      <w:r w:rsidRPr="00AF38F0">
        <w:t xml:space="preserve">Auditing the Environmental Performance of the Premises and, where reasonable and cost-effective to do so, implementing the recommendations of any </w:t>
      </w:r>
      <w:r w:rsidRPr="00AF38F0">
        <w:rPr>
          <w:szCs w:val="16"/>
        </w:rPr>
        <w:t>environmental</w:t>
      </w:r>
      <w:r w:rsidRPr="00AF38F0">
        <w:t xml:space="preserve"> management plan we have adopted for the Premises from time to time.</w:t>
      </w:r>
    </w:p>
    <w:p w:rsidR="00995BCE" w:rsidRPr="00420FD1" w:rsidRDefault="00995BCE" w:rsidP="00065F15">
      <w:pPr>
        <w:pStyle w:val="MacLevel1"/>
        <w:numPr>
          <w:ilvl w:val="0"/>
          <w:numId w:val="16"/>
        </w:numPr>
        <w:tabs>
          <w:tab w:val="clear" w:pos="864"/>
          <w:tab w:val="num" w:pos="360"/>
        </w:tabs>
        <w:ind w:left="360" w:hanging="360"/>
        <w:rPr>
          <w:szCs w:val="16"/>
        </w:rPr>
      </w:pPr>
      <w:bookmarkStart w:id="105" w:name="_Toc425222868"/>
      <w:r w:rsidRPr="00420FD1">
        <w:rPr>
          <w:szCs w:val="16"/>
        </w:rPr>
        <w:t xml:space="preserve">Providing any other service or amenity or matter which </w:t>
      </w:r>
      <w:r w:rsidR="00B528FE">
        <w:rPr>
          <w:szCs w:val="16"/>
        </w:rPr>
        <w:t>we</w:t>
      </w:r>
      <w:r w:rsidRPr="00420FD1">
        <w:rPr>
          <w:szCs w:val="16"/>
        </w:rPr>
        <w:t xml:space="preserve"> in </w:t>
      </w:r>
      <w:r w:rsidR="00B528FE">
        <w:rPr>
          <w:szCs w:val="16"/>
        </w:rPr>
        <w:t>our</w:t>
      </w:r>
      <w:r w:rsidRPr="00420FD1">
        <w:rPr>
          <w:szCs w:val="16"/>
        </w:rPr>
        <w:t xml:space="preserve"> reasonable discretion shall think proper for the better and more efficient management and/or use of the Estate and the Common Parts or for the comfort and convenience of the generality of the tenants and their agents, servants and invitees visiting the Estate.</w:t>
      </w:r>
      <w:bookmarkEnd w:id="105"/>
    </w:p>
    <w:p w:rsidR="00995BCE" w:rsidRDefault="00995BCE" w:rsidP="00065F15">
      <w:pPr>
        <w:pStyle w:val="MacLevel1"/>
        <w:numPr>
          <w:ilvl w:val="0"/>
          <w:numId w:val="16"/>
        </w:numPr>
        <w:tabs>
          <w:tab w:val="clear" w:pos="864"/>
          <w:tab w:val="num" w:pos="360"/>
        </w:tabs>
        <w:ind w:left="360" w:hanging="360"/>
        <w:rPr>
          <w:szCs w:val="16"/>
        </w:rPr>
      </w:pPr>
      <w:bookmarkStart w:id="106" w:name="_Toc425222869"/>
      <w:r w:rsidRPr="00420FD1">
        <w:rPr>
          <w:szCs w:val="16"/>
        </w:rPr>
        <w:t xml:space="preserve">VAT payable in respect of any of the charges and expenses referred to in the other paragraphs of this </w:t>
      </w:r>
      <w:r w:rsidR="00D012F3">
        <w:rPr>
          <w:szCs w:val="16"/>
        </w:rPr>
        <w:fldChar w:fldCharType="begin"/>
      </w:r>
      <w:r w:rsidR="00D012F3">
        <w:rPr>
          <w:szCs w:val="16"/>
        </w:rPr>
        <w:instrText xml:space="preserve"> REF _Ref324498691 \n \h </w:instrText>
      </w:r>
      <w:r w:rsidR="00D012F3">
        <w:rPr>
          <w:szCs w:val="16"/>
        </w:rPr>
      </w:r>
      <w:r w:rsidR="00D012F3">
        <w:rPr>
          <w:szCs w:val="16"/>
        </w:rPr>
        <w:fldChar w:fldCharType="separate"/>
      </w:r>
      <w:r w:rsidR="006B2F6B">
        <w:rPr>
          <w:szCs w:val="16"/>
        </w:rPr>
        <w:t>part 2</w:t>
      </w:r>
      <w:r w:rsidR="00D012F3">
        <w:rPr>
          <w:szCs w:val="16"/>
        </w:rPr>
        <w:fldChar w:fldCharType="end"/>
      </w:r>
      <w:r w:rsidRPr="00420FD1">
        <w:rPr>
          <w:szCs w:val="16"/>
        </w:rPr>
        <w:t>.</w:t>
      </w:r>
      <w:bookmarkEnd w:id="106"/>
    </w:p>
    <w:p w:rsidR="0078319E" w:rsidRPr="00872779" w:rsidRDefault="0078319E" w:rsidP="0078319E">
      <w:pPr>
        <w:pStyle w:val="ScheduleHeadingPartTOC"/>
        <w:spacing w:after="0"/>
        <w:rPr>
          <w:sz w:val="16"/>
          <w:szCs w:val="16"/>
        </w:rPr>
      </w:pPr>
    </w:p>
    <w:p w:rsidR="0078319E" w:rsidRPr="00872779" w:rsidRDefault="0078319E" w:rsidP="0078319E">
      <w:pPr>
        <w:pStyle w:val="ScheduleSubHeadingTOC"/>
        <w:rPr>
          <w:sz w:val="16"/>
          <w:szCs w:val="16"/>
        </w:rPr>
      </w:pPr>
      <w:r>
        <w:rPr>
          <w:sz w:val="16"/>
          <w:szCs w:val="16"/>
        </w:rPr>
        <w:t>Service Charge Exclusions</w:t>
      </w:r>
    </w:p>
    <w:p w:rsidR="0078319E" w:rsidRDefault="0078319E" w:rsidP="00AF38F0">
      <w:pPr>
        <w:pStyle w:val="MacLevel1"/>
        <w:numPr>
          <w:ilvl w:val="0"/>
          <w:numId w:val="26"/>
        </w:numPr>
        <w:tabs>
          <w:tab w:val="clear" w:pos="864"/>
          <w:tab w:val="num" w:pos="360"/>
        </w:tabs>
        <w:ind w:left="360" w:hanging="360"/>
      </w:pPr>
      <w:r>
        <w:t xml:space="preserve">Any liability or expense for which </w:t>
      </w:r>
      <w:r w:rsidR="00FD2E46">
        <w:t>you</w:t>
      </w:r>
      <w:r>
        <w:t xml:space="preserve"> or other tenants or occupiers of the Estate may individually be responsible under the terms of the tenancy or other arrangement by which they use or occupy the Estate;</w:t>
      </w:r>
    </w:p>
    <w:p w:rsidR="0078319E" w:rsidRDefault="0078319E" w:rsidP="00AF38F0">
      <w:pPr>
        <w:pStyle w:val="MacLevel1"/>
        <w:tabs>
          <w:tab w:val="clear" w:pos="864"/>
          <w:tab w:val="num" w:pos="360"/>
        </w:tabs>
        <w:ind w:left="360" w:hanging="360"/>
      </w:pPr>
      <w:r>
        <w:t xml:space="preserve">Any fees or expenses attributable to the review of rents or attributable to the letting of vacant units at the Estate or any dispositions or dealing with </w:t>
      </w:r>
      <w:r w:rsidR="00FD2E46">
        <w:t xml:space="preserve">our </w:t>
      </w:r>
      <w:r>
        <w:t>interest in the Estate or any part thereof;</w:t>
      </w:r>
    </w:p>
    <w:p w:rsidR="0078319E" w:rsidRDefault="0078319E" w:rsidP="00AF38F0">
      <w:pPr>
        <w:pStyle w:val="MacLevel1"/>
        <w:tabs>
          <w:tab w:val="clear" w:pos="864"/>
          <w:tab w:val="num" w:pos="360"/>
        </w:tabs>
        <w:ind w:left="360" w:hanging="360"/>
      </w:pPr>
      <w:r>
        <w:t>The cost of repairing any part of the Estate as a result of Uninsured Damage or damage by an Insured Risk.</w:t>
      </w:r>
    </w:p>
    <w:p w:rsidR="00E55E13" w:rsidRPr="005C70A1" w:rsidRDefault="00E55E13" w:rsidP="00E55E13">
      <w:pPr>
        <w:pStyle w:val="ScheduleHeadingTOC"/>
        <w:spacing w:after="0"/>
        <w:rPr>
          <w:rStyle w:val="HiddenText"/>
          <w:sz w:val="16"/>
          <w:szCs w:val="16"/>
        </w:rPr>
      </w:pPr>
      <w:bookmarkStart w:id="107" w:name="_Ref324498228"/>
      <w:r w:rsidRPr="005C70A1">
        <w:rPr>
          <w:rStyle w:val="HiddenText"/>
          <w:sz w:val="16"/>
          <w:szCs w:val="16"/>
        </w:rPr>
        <w:t>.</w:t>
      </w:r>
      <w:bookmarkEnd w:id="107"/>
    </w:p>
    <w:p w:rsidR="00E55E13" w:rsidRPr="005C70A1" w:rsidRDefault="00E55E13" w:rsidP="00E55E13">
      <w:pPr>
        <w:pStyle w:val="ScheduleSubHeadingTOC"/>
        <w:rPr>
          <w:sz w:val="16"/>
          <w:szCs w:val="16"/>
        </w:rPr>
      </w:pPr>
      <w:bookmarkStart w:id="108" w:name="TOCLink41"/>
      <w:r>
        <w:rPr>
          <w:sz w:val="16"/>
          <w:szCs w:val="16"/>
        </w:rPr>
        <w:t>Title Matters</w:t>
      </w:r>
    </w:p>
    <w:bookmarkEnd w:id="108"/>
    <w:p w:rsidR="00995BCE" w:rsidRDefault="00995BCE" w:rsidP="009E7A22">
      <w:pPr>
        <w:pStyle w:val="Body2"/>
        <w:ind w:left="0"/>
        <w:rPr>
          <w:spacing w:val="-2"/>
          <w:szCs w:val="16"/>
        </w:rPr>
      </w:pPr>
      <w:r w:rsidRPr="00420FD1">
        <w:rPr>
          <w:spacing w:val="-2"/>
          <w:szCs w:val="16"/>
        </w:rPr>
        <w:t>The matters contained or referred to in the property and charges registers of title number [</w:t>
      </w:r>
      <w:r w:rsidRPr="00420FD1">
        <w:rPr>
          <w:spacing w:val="-2"/>
          <w:szCs w:val="16"/>
        </w:rPr>
        <w:tab/>
      </w:r>
      <w:r w:rsidRPr="00420FD1">
        <w:rPr>
          <w:spacing w:val="-2"/>
          <w:szCs w:val="16"/>
        </w:rPr>
        <w:tab/>
        <w:t>] [and in the following documents</w:t>
      </w:r>
      <w:r w:rsidR="0044348A">
        <w:rPr>
          <w:spacing w:val="-2"/>
          <w:szCs w:val="16"/>
        </w:rPr>
        <w:t>:</w:t>
      </w:r>
      <w:r w:rsidRPr="00420FD1">
        <w:rPr>
          <w:spacing w:val="-2"/>
          <w:szCs w:val="16"/>
        </w:rPr>
        <w:t>]</w:t>
      </w:r>
    </w:p>
    <w:p w:rsidR="009E7A22" w:rsidRDefault="009E7A22" w:rsidP="001D1B37">
      <w:pPr>
        <w:pStyle w:val="ScheduleHeadingTOC"/>
        <w:spacing w:after="0"/>
        <w:rPr>
          <w:rStyle w:val="HiddenText"/>
        </w:rPr>
      </w:pPr>
    </w:p>
    <w:p w:rsidR="009E7A22" w:rsidRDefault="003125BA" w:rsidP="009E7A22">
      <w:pPr>
        <w:pStyle w:val="ScheduleSubHeadingTOC"/>
        <w:rPr>
          <w:sz w:val="16"/>
        </w:rPr>
      </w:pPr>
      <w:r>
        <w:rPr>
          <w:sz w:val="16"/>
        </w:rPr>
        <w:t>[</w:t>
      </w:r>
      <w:r w:rsidR="009E7A22" w:rsidRPr="009E7A22">
        <w:rPr>
          <w:sz w:val="16"/>
        </w:rPr>
        <w:t>Review of the Yearly Rent</w:t>
      </w:r>
    </w:p>
    <w:p w:rsidR="00A26DD9" w:rsidRDefault="00A26DD9" w:rsidP="00A26DD9">
      <w:pPr>
        <w:pStyle w:val="ScheduleLevel1"/>
        <w:tabs>
          <w:tab w:val="clear" w:pos="862"/>
          <w:tab w:val="num" w:pos="360"/>
        </w:tabs>
        <w:ind w:left="360" w:hanging="360"/>
      </w:pPr>
      <w:r>
        <w:t>On the Review Date the Yearly Rent shall be reviewed so that on and after the Review Date the Yearly Rent shall be the greater of:</w:t>
      </w:r>
    </w:p>
    <w:p w:rsidR="00A26DD9" w:rsidRDefault="00A26DD9" w:rsidP="00A26DD9">
      <w:pPr>
        <w:pStyle w:val="ScheduleLevel2"/>
        <w:tabs>
          <w:tab w:val="clear" w:pos="862"/>
          <w:tab w:val="num" w:pos="360"/>
        </w:tabs>
        <w:ind w:left="360" w:hanging="360"/>
      </w:pPr>
      <w:r>
        <w:t xml:space="preserve">the Yearly Rent reserved immediately before the Review Date (disregarding any reduced rent or rent free period, rent </w:t>
      </w:r>
      <w:proofErr w:type="spellStart"/>
      <w:r>
        <w:t>cesser</w:t>
      </w:r>
      <w:proofErr w:type="spellEnd"/>
      <w:r>
        <w:t xml:space="preserve"> or other suspension of the Yearly Rent); and</w:t>
      </w:r>
    </w:p>
    <w:p w:rsidR="00A26DD9" w:rsidRDefault="00A26DD9" w:rsidP="00A26DD9">
      <w:pPr>
        <w:pStyle w:val="ScheduleLevel2"/>
        <w:tabs>
          <w:tab w:val="clear" w:pos="862"/>
          <w:tab w:val="num" w:pos="360"/>
        </w:tabs>
        <w:ind w:left="360" w:hanging="360"/>
      </w:pPr>
      <w:r>
        <w:t>the Open Market Rent as at that Review Date, as defined in this Schedule, and as agreed between the parties (or determined by the Independent Surveyor in the absence of agreement between the parties, as provided below).</w:t>
      </w:r>
    </w:p>
    <w:p w:rsidR="00A26DD9" w:rsidRDefault="00A26DD9" w:rsidP="00A26DD9">
      <w:pPr>
        <w:pStyle w:val="ScheduleLevel1"/>
        <w:tabs>
          <w:tab w:val="clear" w:pos="862"/>
          <w:tab w:val="num" w:pos="360"/>
        </w:tabs>
        <w:ind w:left="360" w:hanging="360"/>
      </w:pPr>
      <w:r>
        <w:t>The Open Market Rent shall be the yearly rent at which the Premises might be expected to be let in the open market:</w:t>
      </w:r>
    </w:p>
    <w:p w:rsidR="00A26DD9" w:rsidRDefault="00A26DD9" w:rsidP="001D1B37">
      <w:pPr>
        <w:pStyle w:val="ScheduleLevel3"/>
        <w:tabs>
          <w:tab w:val="clear" w:pos="2019"/>
          <w:tab w:val="num" w:pos="900"/>
        </w:tabs>
        <w:ind w:left="1517"/>
      </w:pPr>
      <w:r>
        <w:lastRenderedPageBreak/>
        <w:t>for a term of 5 years;</w:t>
      </w:r>
    </w:p>
    <w:p w:rsidR="00A26DD9" w:rsidRDefault="00A26DD9" w:rsidP="001D1B37">
      <w:pPr>
        <w:pStyle w:val="ScheduleLevel3"/>
        <w:tabs>
          <w:tab w:val="num" w:pos="900"/>
        </w:tabs>
        <w:ind w:left="1517"/>
      </w:pPr>
      <w:r>
        <w:t>as between a willing landlord and a willing tenant;</w:t>
      </w:r>
    </w:p>
    <w:p w:rsidR="00A26DD9" w:rsidRDefault="00A26DD9" w:rsidP="001D1B37">
      <w:pPr>
        <w:pStyle w:val="ScheduleLevel3"/>
        <w:tabs>
          <w:tab w:val="num" w:pos="900"/>
        </w:tabs>
        <w:ind w:left="1517"/>
      </w:pPr>
      <w:r>
        <w:t>without the landlord taking a fine or premium;</w:t>
      </w:r>
    </w:p>
    <w:p w:rsidR="00A26DD9" w:rsidRDefault="00A26DD9" w:rsidP="001D1B37">
      <w:pPr>
        <w:pStyle w:val="ScheduleLevel3"/>
        <w:tabs>
          <w:tab w:val="num" w:pos="900"/>
        </w:tabs>
        <w:ind w:left="1517"/>
      </w:pPr>
      <w:r>
        <w:t>as a whole;</w:t>
      </w:r>
    </w:p>
    <w:p w:rsidR="00A26DD9" w:rsidRDefault="00A26DD9" w:rsidP="001D1B37">
      <w:pPr>
        <w:pStyle w:val="ScheduleLevel3"/>
        <w:tabs>
          <w:tab w:val="num" w:pos="900"/>
        </w:tabs>
        <w:ind w:left="1517"/>
      </w:pPr>
      <w:r>
        <w:t>with vacant possession;</w:t>
      </w:r>
    </w:p>
    <w:p w:rsidR="009E7A22" w:rsidRDefault="00A26DD9" w:rsidP="001D1B37">
      <w:pPr>
        <w:pStyle w:val="ScheduleLevel3"/>
        <w:tabs>
          <w:tab w:val="num" w:pos="900"/>
        </w:tabs>
        <w:ind w:left="900" w:hanging="540"/>
      </w:pPr>
      <w:r>
        <w:t>by a lease in the same terms in all other respects as this lease (save as to the amount of the Yearly Rent and any rent free period allowed to you).</w:t>
      </w:r>
    </w:p>
    <w:p w:rsidR="00A26DD9" w:rsidRDefault="00A26DD9" w:rsidP="001D1B37">
      <w:pPr>
        <w:pStyle w:val="ScheduleLevel2"/>
        <w:tabs>
          <w:tab w:val="clear" w:pos="862"/>
          <w:tab w:val="num" w:pos="360"/>
        </w:tabs>
        <w:ind w:left="360" w:hanging="360"/>
      </w:pPr>
      <w:r>
        <w:t>It shall be assumed that at the Review Date:</w:t>
      </w:r>
    </w:p>
    <w:p w:rsidR="00A26DD9" w:rsidRDefault="00A26DD9" w:rsidP="001D1B37">
      <w:pPr>
        <w:pStyle w:val="ScheduleLevel3"/>
        <w:tabs>
          <w:tab w:val="clear" w:pos="2019"/>
          <w:tab w:val="num" w:pos="900"/>
        </w:tabs>
        <w:ind w:left="900" w:hanging="540"/>
      </w:pPr>
      <w:r>
        <w:t>the Premises are ready fit and available for immediate occupation and use for the purpose or purposes required by the willing tenant referred to in paragraph 2.1.2, and that all the services required for such occupation and use are connected to the Premises;</w:t>
      </w:r>
    </w:p>
    <w:p w:rsidR="00A26DD9" w:rsidRDefault="00A26DD9" w:rsidP="001D1B37">
      <w:pPr>
        <w:pStyle w:val="ScheduleLevel3"/>
        <w:tabs>
          <w:tab w:val="clear" w:pos="2019"/>
          <w:tab w:val="num" w:pos="900"/>
        </w:tabs>
        <w:ind w:left="900" w:hanging="540"/>
      </w:pPr>
      <w:r>
        <w:t xml:space="preserve">no work has been carried out to the Premises by you or by any </w:t>
      </w:r>
      <w:proofErr w:type="spellStart"/>
      <w:r>
        <w:t>undertenant</w:t>
      </w:r>
      <w:proofErr w:type="spellEnd"/>
      <w:r>
        <w:t xml:space="preserve"> or any of their predecessors during the Term (or any prior period of occupation) which has diminished the rental value of the Premises;</w:t>
      </w:r>
    </w:p>
    <w:p w:rsidR="00A26DD9" w:rsidRDefault="00A26DD9" w:rsidP="001D1B37">
      <w:pPr>
        <w:pStyle w:val="ScheduleLevel3"/>
        <w:tabs>
          <w:tab w:val="num" w:pos="900"/>
        </w:tabs>
        <w:ind w:left="900" w:hanging="540"/>
      </w:pPr>
      <w:r>
        <w:t>if the Premises or any Conducting Media or means of access have been destroyed or damaged, they have been fully restored;</w:t>
      </w:r>
    </w:p>
    <w:p w:rsidR="00A26DD9" w:rsidRDefault="00A26DD9" w:rsidP="001D1B37">
      <w:pPr>
        <w:pStyle w:val="ScheduleLevel3"/>
        <w:tabs>
          <w:tab w:val="num" w:pos="900"/>
        </w:tabs>
        <w:ind w:left="900" w:hanging="540"/>
      </w:pPr>
      <w:r>
        <w:t>the Premises are in good and substantial repair;</w:t>
      </w:r>
    </w:p>
    <w:p w:rsidR="00A26DD9" w:rsidRDefault="00A26DD9" w:rsidP="001D1B37">
      <w:pPr>
        <w:pStyle w:val="ScheduleLevel3"/>
        <w:tabs>
          <w:tab w:val="num" w:pos="900"/>
        </w:tabs>
        <w:ind w:left="900" w:hanging="540"/>
      </w:pPr>
      <w:r>
        <w:t>the covenants contained in this lease on the part of you and us have been fully observed and performed;</w:t>
      </w:r>
    </w:p>
    <w:p w:rsidR="00A26DD9" w:rsidRDefault="00A26DD9" w:rsidP="001D1B37">
      <w:pPr>
        <w:pStyle w:val="ScheduleLevel3"/>
        <w:tabs>
          <w:tab w:val="num" w:pos="900"/>
        </w:tabs>
        <w:ind w:left="900" w:hanging="540"/>
      </w:pPr>
      <w:r>
        <w:t>the willing tenant has had the benefit of any rent free or concessionary rental period or other contribution which would be offered in the open market at the Review Date to reflect the need to fit out the Premises.</w:t>
      </w:r>
    </w:p>
    <w:p w:rsidR="00A26DD9" w:rsidRDefault="00A26DD9" w:rsidP="001D1B37">
      <w:pPr>
        <w:pStyle w:val="ScheduleLevel2"/>
        <w:tabs>
          <w:tab w:val="clear" w:pos="862"/>
          <w:tab w:val="num" w:pos="360"/>
        </w:tabs>
        <w:ind w:left="360" w:hanging="360"/>
      </w:pPr>
      <w:r>
        <w:t>There shall be disregarded at the Review Date:</w:t>
      </w:r>
    </w:p>
    <w:p w:rsidR="00A26DD9" w:rsidRDefault="00A26DD9" w:rsidP="001D1B37">
      <w:pPr>
        <w:pStyle w:val="ScheduleLevel3"/>
        <w:tabs>
          <w:tab w:val="clear" w:pos="2019"/>
          <w:tab w:val="num" w:pos="900"/>
        </w:tabs>
        <w:ind w:left="900" w:hanging="540"/>
      </w:pPr>
      <w:r>
        <w:t xml:space="preserve">any effect on rent of the fact that you or any </w:t>
      </w:r>
      <w:proofErr w:type="spellStart"/>
      <w:r>
        <w:t>undertenant</w:t>
      </w:r>
      <w:proofErr w:type="spellEnd"/>
      <w:r>
        <w:t xml:space="preserve"> or their respective predecessors in title have been in occupation of the Premises;</w:t>
      </w:r>
    </w:p>
    <w:p w:rsidR="00A26DD9" w:rsidRDefault="00A26DD9" w:rsidP="001D1B37">
      <w:pPr>
        <w:pStyle w:val="ScheduleLevel3"/>
        <w:tabs>
          <w:tab w:val="num" w:pos="900"/>
        </w:tabs>
        <w:ind w:left="900" w:hanging="540"/>
      </w:pPr>
      <w:r>
        <w:t xml:space="preserve">any goodwill attached to the Premises by reason of the carrying on there of your business or any </w:t>
      </w:r>
      <w:proofErr w:type="spellStart"/>
      <w:r>
        <w:t>undertenant</w:t>
      </w:r>
      <w:proofErr w:type="spellEnd"/>
      <w:r>
        <w:t xml:space="preserve"> or their predecessors in title in their respective businesses;</w:t>
      </w:r>
    </w:p>
    <w:p w:rsidR="00A26DD9" w:rsidRDefault="00A26DD9" w:rsidP="001D1B37">
      <w:pPr>
        <w:pStyle w:val="ScheduleLevel3"/>
        <w:tabs>
          <w:tab w:val="num" w:pos="900"/>
        </w:tabs>
        <w:ind w:left="900" w:hanging="540"/>
      </w:pPr>
      <w:r>
        <w:t xml:space="preserve">any effect on rent of any improvements to the Premises made with our consent (where required) by you or any </w:t>
      </w:r>
      <w:proofErr w:type="spellStart"/>
      <w:r>
        <w:t>undertenant</w:t>
      </w:r>
      <w:proofErr w:type="spellEnd"/>
      <w:r>
        <w:t>, except improvements carried out in pursuance of an obligation to us or at our expense.</w:t>
      </w:r>
    </w:p>
    <w:p w:rsidR="001367DB" w:rsidRPr="001367DB" w:rsidRDefault="001367DB" w:rsidP="00E76892">
      <w:pPr>
        <w:pStyle w:val="Body3"/>
        <w:tabs>
          <w:tab w:val="left" w:pos="900"/>
        </w:tabs>
        <w:ind w:left="360"/>
      </w:pPr>
      <w:r>
        <w:t xml:space="preserve">[2.3.4 </w:t>
      </w:r>
      <w:r w:rsidR="00E76892">
        <w:tab/>
      </w:r>
      <w:r>
        <w:t>the provisions of schedule 7.]</w:t>
      </w:r>
    </w:p>
    <w:p w:rsidR="00A26DD9" w:rsidRDefault="00A26DD9" w:rsidP="001D1B37">
      <w:pPr>
        <w:pStyle w:val="ScheduleLevel1"/>
        <w:tabs>
          <w:tab w:val="clear" w:pos="862"/>
          <w:tab w:val="num" w:pos="360"/>
        </w:tabs>
        <w:ind w:left="360" w:hanging="360"/>
      </w:pPr>
      <w:r>
        <w:t>In the absence of agreement between the parties on the revised yearly rent the question shall at the request of either of them as soon as practicable be referred to the decision of a surveyor appointed by agreement between the parties or, in the absence of agreement, appointed on the request of either party by the President ("the President") of the Royal Institution of Chartered Surveyors ("the Independent Surveyor") acting as an arbitrator or, if we so elect, as an expert.</w:t>
      </w:r>
    </w:p>
    <w:p w:rsidR="00A26DD9" w:rsidRDefault="00A26DD9" w:rsidP="001D1B37">
      <w:pPr>
        <w:pStyle w:val="ScheduleLevel2"/>
        <w:tabs>
          <w:tab w:val="clear" w:pos="862"/>
          <w:tab w:val="num" w:pos="360"/>
        </w:tabs>
        <w:ind w:left="360" w:hanging="360"/>
      </w:pPr>
      <w:r>
        <w:t>The decision of the Independent Surveyor (including any decision as to the costs of his determination) shall be final and binding on both parties.</w:t>
      </w:r>
    </w:p>
    <w:p w:rsidR="00A26DD9" w:rsidRDefault="00A26DD9" w:rsidP="001D1B37">
      <w:pPr>
        <w:pStyle w:val="ScheduleLevel2"/>
        <w:tabs>
          <w:tab w:val="clear" w:pos="862"/>
          <w:tab w:val="num" w:pos="360"/>
        </w:tabs>
        <w:ind w:left="360" w:hanging="360"/>
      </w:pPr>
      <w:r>
        <w:lastRenderedPageBreak/>
        <w:t>If before issuing his decision the Independent Surveyor dies or is unable or unwilling to act then either party may apply to the President for a substitute to be appointed in his place.</w:t>
      </w:r>
    </w:p>
    <w:p w:rsidR="00A26DD9" w:rsidRDefault="00A26DD9" w:rsidP="001D1B37">
      <w:pPr>
        <w:pStyle w:val="ScheduleLevel1"/>
        <w:tabs>
          <w:tab w:val="clear" w:pos="862"/>
          <w:tab w:val="num" w:pos="360"/>
        </w:tabs>
        <w:ind w:left="360" w:hanging="360"/>
      </w:pPr>
      <w:r>
        <w:t>If the yearly rent payable after the Review Date has not been ascertained by that date the Yearly Rent payable immediately before the Review Date shall continue to be payable and within 14 days after the date when the revised Yearly Rent is ascertained you shall pay to us:</w:t>
      </w:r>
    </w:p>
    <w:p w:rsidR="00A26DD9" w:rsidRDefault="00A26DD9" w:rsidP="001D1B37">
      <w:pPr>
        <w:pStyle w:val="ScheduleLevel2"/>
        <w:tabs>
          <w:tab w:val="clear" w:pos="862"/>
          <w:tab w:val="num" w:pos="360"/>
        </w:tabs>
        <w:ind w:left="360" w:hanging="360"/>
      </w:pPr>
      <w:r>
        <w:t>any shortfall between the Yearly Rent which would have been paid on the Review Date and any subsequent quarter days if the revised Yearly Rent had been ascertained on or before the Review Date and the payments made by you on account; and</w:t>
      </w:r>
    </w:p>
    <w:p w:rsidR="00A26DD9" w:rsidRDefault="00A26DD9" w:rsidP="001D1B37">
      <w:pPr>
        <w:pStyle w:val="ScheduleLevel2"/>
        <w:tabs>
          <w:tab w:val="clear" w:pos="862"/>
          <w:tab w:val="num" w:pos="360"/>
        </w:tabs>
        <w:ind w:left="360" w:hanging="360"/>
      </w:pPr>
      <w:r>
        <w:t>interest at the base rate of HSBC Bank plc in respect of each instalment of the yearly rent due on or after the Review Date, on the amount by which each such instalment which would have been payable on the Review Date or such quarter day if the revised yearly rent had been ascertained on or before the Review Date exceeds the amount paid on account, and such interest shall be payable for the period from the date upon which the instalment was due up to the date of payment of the shortfall.</w:t>
      </w:r>
      <w:r w:rsidR="003125BA">
        <w:t>]</w:t>
      </w:r>
    </w:p>
    <w:p w:rsidR="00E55E13" w:rsidRPr="005C70A1" w:rsidRDefault="00E55E13" w:rsidP="00E55E13">
      <w:pPr>
        <w:pStyle w:val="ScheduleHeadingTOC"/>
        <w:spacing w:after="0"/>
        <w:rPr>
          <w:rStyle w:val="HiddenText"/>
          <w:sz w:val="16"/>
          <w:szCs w:val="16"/>
        </w:rPr>
      </w:pPr>
      <w:bookmarkStart w:id="109" w:name="_Ref324498163"/>
      <w:r w:rsidRPr="005C70A1">
        <w:rPr>
          <w:rStyle w:val="HiddenText"/>
          <w:sz w:val="16"/>
          <w:szCs w:val="16"/>
        </w:rPr>
        <w:t>.</w:t>
      </w:r>
      <w:bookmarkEnd w:id="109"/>
    </w:p>
    <w:p w:rsidR="00E55E13" w:rsidRPr="005C70A1" w:rsidRDefault="00E55E13" w:rsidP="00E55E13">
      <w:pPr>
        <w:pStyle w:val="ScheduleSubHeadingTOC"/>
        <w:rPr>
          <w:sz w:val="16"/>
          <w:szCs w:val="16"/>
        </w:rPr>
      </w:pPr>
      <w:bookmarkStart w:id="110" w:name="TOCLink42"/>
      <w:r>
        <w:rPr>
          <w:sz w:val="16"/>
          <w:szCs w:val="16"/>
        </w:rPr>
        <w:t>Rent Deposit</w:t>
      </w:r>
    </w:p>
    <w:bookmarkEnd w:id="110"/>
    <w:p w:rsidR="00C83653" w:rsidRPr="000429A7" w:rsidRDefault="00C83653" w:rsidP="00C83653">
      <w:pPr>
        <w:pStyle w:val="MacLevel1"/>
        <w:keepNext/>
        <w:numPr>
          <w:ilvl w:val="0"/>
          <w:numId w:val="2"/>
        </w:numPr>
        <w:tabs>
          <w:tab w:val="clear" w:pos="864"/>
          <w:tab w:val="num" w:pos="360"/>
        </w:tabs>
        <w:ind w:left="360" w:hanging="360"/>
        <w:rPr>
          <w:b/>
          <w:szCs w:val="16"/>
        </w:rPr>
      </w:pPr>
      <w:r w:rsidRPr="000429A7">
        <w:rPr>
          <w:b/>
          <w:szCs w:val="16"/>
        </w:rPr>
        <w:t>Definitions and interpretation</w:t>
      </w:r>
    </w:p>
    <w:p w:rsidR="00C83653" w:rsidRPr="00A7413F" w:rsidRDefault="00C83653" w:rsidP="00C83653">
      <w:pPr>
        <w:pStyle w:val="MacLevel2"/>
        <w:numPr>
          <w:ilvl w:val="1"/>
          <w:numId w:val="2"/>
        </w:numPr>
        <w:tabs>
          <w:tab w:val="num" w:pos="360"/>
        </w:tabs>
        <w:ind w:left="360" w:hanging="360"/>
        <w:rPr>
          <w:b/>
          <w:szCs w:val="16"/>
        </w:rPr>
      </w:pPr>
      <w:r w:rsidRPr="00A7413F">
        <w:rPr>
          <w:szCs w:val="16"/>
        </w:rPr>
        <w:t xml:space="preserve">In this </w:t>
      </w:r>
      <w:r w:rsidR="00BA0693">
        <w:rPr>
          <w:szCs w:val="16"/>
        </w:rPr>
        <w:t>s</w:t>
      </w:r>
      <w:r w:rsidRPr="00A7413F">
        <w:rPr>
          <w:szCs w:val="16"/>
        </w:rPr>
        <w:t>chedule the following words and expressions shall have the following meanings unless the context requires otherwise</w:t>
      </w:r>
      <w:r w:rsidR="0044348A">
        <w:rPr>
          <w:szCs w:val="16"/>
        </w:rPr>
        <w:t>:</w:t>
      </w:r>
    </w:p>
    <w:p w:rsidR="00C83653" w:rsidRPr="00A7413F" w:rsidRDefault="00C83653" w:rsidP="00C83653">
      <w:pPr>
        <w:pStyle w:val="Body1"/>
        <w:ind w:left="360"/>
        <w:rPr>
          <w:szCs w:val="16"/>
        </w:rPr>
      </w:pPr>
      <w:r w:rsidRPr="00A7413F">
        <w:rPr>
          <w:b/>
          <w:szCs w:val="16"/>
        </w:rPr>
        <w:t>the Deposit Account</w:t>
      </w:r>
      <w:r w:rsidRPr="00A7413F">
        <w:rPr>
          <w:szCs w:val="16"/>
        </w:rPr>
        <w:t xml:space="preserve">: an interest bearing account for </w:t>
      </w:r>
      <w:r>
        <w:rPr>
          <w:szCs w:val="16"/>
        </w:rPr>
        <w:t>your</w:t>
      </w:r>
      <w:r w:rsidRPr="00A7413F">
        <w:rPr>
          <w:szCs w:val="16"/>
        </w:rPr>
        <w:t xml:space="preserve"> benefit at such bank or other institution as </w:t>
      </w:r>
      <w:r>
        <w:rPr>
          <w:szCs w:val="16"/>
        </w:rPr>
        <w:t>we</w:t>
      </w:r>
      <w:r w:rsidRPr="00A7413F">
        <w:rPr>
          <w:szCs w:val="16"/>
        </w:rPr>
        <w:t xml:space="preserve"> shall from time to time decide;</w:t>
      </w:r>
    </w:p>
    <w:p w:rsidR="00C83653" w:rsidRDefault="00C83653" w:rsidP="00C83653">
      <w:pPr>
        <w:pStyle w:val="Body1"/>
        <w:ind w:left="360"/>
        <w:rPr>
          <w:szCs w:val="16"/>
        </w:rPr>
      </w:pPr>
      <w:r w:rsidRPr="00A7413F">
        <w:rPr>
          <w:b/>
          <w:szCs w:val="16"/>
        </w:rPr>
        <w:t>the Deposit Balance</w:t>
      </w:r>
      <w:r w:rsidRPr="00C83653">
        <w:rPr>
          <w:szCs w:val="16"/>
        </w:rPr>
        <w:t>:</w:t>
      </w:r>
      <w:r w:rsidRPr="00A7413F">
        <w:rPr>
          <w:szCs w:val="16"/>
        </w:rPr>
        <w:t xml:space="preserve"> the amount from time to time held in the Deposit Account for </w:t>
      </w:r>
      <w:r>
        <w:rPr>
          <w:szCs w:val="16"/>
        </w:rPr>
        <w:t>your</w:t>
      </w:r>
      <w:r w:rsidRPr="00A7413F">
        <w:rPr>
          <w:szCs w:val="16"/>
        </w:rPr>
        <w:t xml:space="preserve"> credit;</w:t>
      </w:r>
    </w:p>
    <w:p w:rsidR="00C83653" w:rsidRPr="00A7413F" w:rsidRDefault="00C83653" w:rsidP="00C83653">
      <w:pPr>
        <w:pStyle w:val="Body1"/>
        <w:ind w:left="360"/>
        <w:rPr>
          <w:szCs w:val="16"/>
        </w:rPr>
      </w:pPr>
      <w:r w:rsidRPr="00A7413F">
        <w:rPr>
          <w:b/>
          <w:szCs w:val="16"/>
        </w:rPr>
        <w:t>Interest</w:t>
      </w:r>
      <w:r w:rsidRPr="00C83653">
        <w:rPr>
          <w:szCs w:val="16"/>
        </w:rPr>
        <w:t>:</w:t>
      </w:r>
      <w:r w:rsidRPr="00A7413F">
        <w:rPr>
          <w:szCs w:val="16"/>
        </w:rPr>
        <w:t xml:space="preserve"> all interest credited to the Deposit Balance from time to time;</w:t>
      </w:r>
    </w:p>
    <w:p w:rsidR="00C83653" w:rsidRPr="00A7413F" w:rsidRDefault="00C83653" w:rsidP="00C83653">
      <w:pPr>
        <w:pStyle w:val="Body1"/>
        <w:ind w:left="360"/>
        <w:rPr>
          <w:szCs w:val="16"/>
        </w:rPr>
      </w:pPr>
      <w:r w:rsidRPr="00A7413F">
        <w:rPr>
          <w:b/>
          <w:szCs w:val="16"/>
        </w:rPr>
        <w:t>the Lease</w:t>
      </w:r>
      <w:r w:rsidRPr="00C83653">
        <w:rPr>
          <w:szCs w:val="16"/>
        </w:rPr>
        <w:t>:</w:t>
      </w:r>
      <w:r>
        <w:rPr>
          <w:szCs w:val="16"/>
        </w:rPr>
        <w:t xml:space="preserve"> this l</w:t>
      </w:r>
      <w:r w:rsidRPr="00A7413F">
        <w:rPr>
          <w:szCs w:val="16"/>
        </w:rPr>
        <w:t>ease (including all or any deeds and documents made pursuant to or supplemental to it, whether or not expressed to be so) and also includes any renewal of this</w:t>
      </w:r>
      <w:r>
        <w:rPr>
          <w:szCs w:val="16"/>
        </w:rPr>
        <w:t xml:space="preserve"> l</w:t>
      </w:r>
      <w:r w:rsidRPr="00A7413F">
        <w:rPr>
          <w:szCs w:val="16"/>
        </w:rPr>
        <w:t>ease whether pursuant to statute or otherwise;</w:t>
      </w:r>
    </w:p>
    <w:p w:rsidR="00C83653" w:rsidRDefault="00C83653" w:rsidP="00C83653">
      <w:pPr>
        <w:pStyle w:val="Body1"/>
        <w:ind w:left="360"/>
        <w:rPr>
          <w:szCs w:val="16"/>
        </w:rPr>
      </w:pPr>
      <w:r w:rsidRPr="00A7413F">
        <w:rPr>
          <w:b/>
          <w:szCs w:val="16"/>
        </w:rPr>
        <w:t xml:space="preserve">New </w:t>
      </w:r>
      <w:proofErr w:type="spellStart"/>
      <w:r w:rsidRPr="00A7413F">
        <w:rPr>
          <w:b/>
          <w:szCs w:val="16"/>
        </w:rPr>
        <w:t>Reversioner</w:t>
      </w:r>
      <w:proofErr w:type="spellEnd"/>
      <w:r w:rsidRPr="00C83653">
        <w:rPr>
          <w:szCs w:val="16"/>
        </w:rPr>
        <w:t>:</w:t>
      </w:r>
      <w:r w:rsidRPr="00A7413F">
        <w:rPr>
          <w:szCs w:val="16"/>
        </w:rPr>
        <w:t xml:space="preserve"> a person to whom </w:t>
      </w:r>
      <w:r>
        <w:rPr>
          <w:szCs w:val="16"/>
        </w:rPr>
        <w:t>we</w:t>
      </w:r>
      <w:r w:rsidRPr="00A7413F">
        <w:rPr>
          <w:szCs w:val="16"/>
        </w:rPr>
        <w:t xml:space="preserve"> shall have assigned or transferred the reversion immediately expectant upon the determination of the Term;</w:t>
      </w:r>
    </w:p>
    <w:p w:rsidR="00C83653" w:rsidRPr="004B66ED" w:rsidRDefault="00C83653" w:rsidP="00C83653">
      <w:pPr>
        <w:pStyle w:val="Body1"/>
        <w:ind w:left="360"/>
        <w:rPr>
          <w:szCs w:val="16"/>
        </w:rPr>
      </w:pPr>
      <w:r w:rsidRPr="00A7413F">
        <w:rPr>
          <w:b/>
          <w:szCs w:val="16"/>
        </w:rPr>
        <w:t xml:space="preserve">the </w:t>
      </w:r>
      <w:r>
        <w:rPr>
          <w:b/>
          <w:szCs w:val="16"/>
        </w:rPr>
        <w:t>Rent</w:t>
      </w:r>
      <w:r w:rsidRPr="00A7413F">
        <w:rPr>
          <w:b/>
          <w:szCs w:val="16"/>
        </w:rPr>
        <w:t xml:space="preserve"> Deposit:</w:t>
      </w:r>
      <w:r>
        <w:rPr>
          <w:szCs w:val="16"/>
        </w:rPr>
        <w:t xml:space="preserve"> </w:t>
      </w:r>
      <w:r w:rsidR="00321144" w:rsidRPr="00321144">
        <w:rPr>
          <w:szCs w:val="16"/>
        </w:rPr>
        <w:t>as defined in the Particulars of this lease</w:t>
      </w:r>
      <w:r w:rsidR="00321144">
        <w:rPr>
          <w:szCs w:val="16"/>
        </w:rPr>
        <w:t>;</w:t>
      </w:r>
    </w:p>
    <w:p w:rsidR="00C83653" w:rsidRPr="00A7413F" w:rsidRDefault="00C83653" w:rsidP="00E55E13">
      <w:pPr>
        <w:pStyle w:val="Body1"/>
        <w:keepNext/>
        <w:ind w:left="360"/>
        <w:rPr>
          <w:szCs w:val="16"/>
        </w:rPr>
      </w:pPr>
      <w:r w:rsidRPr="00A7413F">
        <w:rPr>
          <w:b/>
          <w:szCs w:val="16"/>
        </w:rPr>
        <w:t>Secured Sums</w:t>
      </w:r>
      <w:r w:rsidRPr="00A7413F">
        <w:rPr>
          <w:szCs w:val="16"/>
        </w:rPr>
        <w:t>: means</w:t>
      </w:r>
      <w:r w:rsidR="0044348A">
        <w:rPr>
          <w:szCs w:val="16"/>
        </w:rPr>
        <w:t>:</w:t>
      </w:r>
    </w:p>
    <w:p w:rsidR="00C83653" w:rsidRPr="00A7413F" w:rsidRDefault="00C83653" w:rsidP="00C83653">
      <w:pPr>
        <w:pStyle w:val="Body1"/>
        <w:ind w:left="720" w:hanging="360"/>
        <w:rPr>
          <w:szCs w:val="16"/>
        </w:rPr>
      </w:pPr>
      <w:r w:rsidRPr="00A7413F">
        <w:rPr>
          <w:szCs w:val="16"/>
        </w:rPr>
        <w:t>(a)</w:t>
      </w:r>
      <w:r w:rsidRPr="00A7413F">
        <w:rPr>
          <w:szCs w:val="16"/>
        </w:rPr>
        <w:tab/>
        <w:t>the rents reserved by and all other sums payable under this Lease which have not been paid within the relevant grace period under this Lease after the due date for payment;</w:t>
      </w:r>
    </w:p>
    <w:p w:rsidR="00C83653" w:rsidRPr="00A7413F" w:rsidRDefault="00C83653" w:rsidP="00C83653">
      <w:pPr>
        <w:pStyle w:val="Body1"/>
        <w:ind w:left="720" w:hanging="360"/>
        <w:rPr>
          <w:szCs w:val="16"/>
        </w:rPr>
      </w:pPr>
      <w:r w:rsidRPr="00A7413F">
        <w:rPr>
          <w:szCs w:val="16"/>
        </w:rPr>
        <w:t>(b)</w:t>
      </w:r>
      <w:r w:rsidRPr="00A7413F">
        <w:rPr>
          <w:szCs w:val="16"/>
        </w:rPr>
        <w:tab/>
        <w:t>in the event of forfeiture or disclaimer of this Lease by way of liquidated damages the rents and other sums which would have been payable under this Lease (had it not been forfeited or disclaimed) for the period of six months from the date of forfeiture or disclaimer;</w:t>
      </w:r>
    </w:p>
    <w:p w:rsidR="00C83653" w:rsidRPr="00A7413F" w:rsidRDefault="00C83653" w:rsidP="00C83653">
      <w:pPr>
        <w:pStyle w:val="Body1"/>
        <w:ind w:left="720" w:hanging="360"/>
        <w:rPr>
          <w:szCs w:val="16"/>
        </w:rPr>
      </w:pPr>
      <w:r w:rsidRPr="00A7413F">
        <w:rPr>
          <w:szCs w:val="16"/>
        </w:rPr>
        <w:t>(c)</w:t>
      </w:r>
      <w:r w:rsidRPr="00A7413F">
        <w:rPr>
          <w:szCs w:val="16"/>
        </w:rPr>
        <w:tab/>
        <w:t xml:space="preserve">in the event of any breach or non-performance of </w:t>
      </w:r>
      <w:r>
        <w:rPr>
          <w:szCs w:val="16"/>
        </w:rPr>
        <w:t>your</w:t>
      </w:r>
      <w:r w:rsidRPr="00A7413F">
        <w:rPr>
          <w:szCs w:val="16"/>
        </w:rPr>
        <w:t xml:space="preserve"> obligations under this Lease, such sums as would meet (or, if the Deposit Balance is insufficient, would go towards meeting) the loss suffered by </w:t>
      </w:r>
      <w:r>
        <w:rPr>
          <w:szCs w:val="16"/>
        </w:rPr>
        <w:t>us</w:t>
      </w:r>
      <w:r w:rsidRPr="00A7413F">
        <w:rPr>
          <w:szCs w:val="16"/>
        </w:rPr>
        <w:t xml:space="preserve"> in respect of such breach;</w:t>
      </w:r>
    </w:p>
    <w:p w:rsidR="00C83653" w:rsidRPr="00A7413F" w:rsidRDefault="00C83653" w:rsidP="00C83653">
      <w:pPr>
        <w:pStyle w:val="Body1"/>
        <w:ind w:left="720" w:hanging="360"/>
        <w:rPr>
          <w:szCs w:val="16"/>
        </w:rPr>
      </w:pPr>
      <w:r w:rsidRPr="00A7413F">
        <w:rPr>
          <w:szCs w:val="16"/>
        </w:rPr>
        <w:lastRenderedPageBreak/>
        <w:t>(d)</w:t>
      </w:r>
      <w:r w:rsidRPr="00A7413F">
        <w:rPr>
          <w:szCs w:val="16"/>
        </w:rPr>
        <w:tab/>
        <w:t xml:space="preserve">all legal costs and other fees and expenses properly incurred by </w:t>
      </w:r>
      <w:r>
        <w:rPr>
          <w:szCs w:val="16"/>
        </w:rPr>
        <w:t>us</w:t>
      </w:r>
      <w:r w:rsidRPr="00A7413F">
        <w:rPr>
          <w:szCs w:val="16"/>
        </w:rPr>
        <w:t xml:space="preserve"> in enforcing the terms of this Lease or this </w:t>
      </w:r>
      <w:r w:rsidR="00BA0693">
        <w:rPr>
          <w:szCs w:val="16"/>
        </w:rPr>
        <w:t>s</w:t>
      </w:r>
      <w:r w:rsidRPr="00A7413F">
        <w:rPr>
          <w:szCs w:val="16"/>
        </w:rPr>
        <w:t>chedule</w:t>
      </w:r>
    </w:p>
    <w:p w:rsidR="00C83653" w:rsidRDefault="00C83653" w:rsidP="00C83653">
      <w:pPr>
        <w:pStyle w:val="Body1"/>
        <w:ind w:left="360"/>
        <w:rPr>
          <w:szCs w:val="16"/>
        </w:rPr>
      </w:pPr>
      <w:r w:rsidRPr="00A7413F">
        <w:rPr>
          <w:szCs w:val="16"/>
        </w:rPr>
        <w:t>together in each case with an amount equal to such VAT as is or would have been properly chargeable thereon;</w:t>
      </w:r>
    </w:p>
    <w:p w:rsidR="00C83653" w:rsidRPr="00A7413F" w:rsidRDefault="00C83653" w:rsidP="00C83653">
      <w:pPr>
        <w:pStyle w:val="Body1"/>
        <w:ind w:left="360"/>
        <w:rPr>
          <w:szCs w:val="16"/>
        </w:rPr>
      </w:pPr>
      <w:r w:rsidRPr="00A7413F">
        <w:rPr>
          <w:b/>
          <w:szCs w:val="16"/>
        </w:rPr>
        <w:t>the Term</w:t>
      </w:r>
      <w:r w:rsidRPr="00C83653">
        <w:rPr>
          <w:szCs w:val="16"/>
        </w:rPr>
        <w:t>:</w:t>
      </w:r>
      <w:r w:rsidRPr="00A7413F">
        <w:rPr>
          <w:szCs w:val="16"/>
        </w:rPr>
        <w:t xml:space="preserve"> </w:t>
      </w:r>
      <w:r w:rsidR="000254B6">
        <w:rPr>
          <w:szCs w:val="16"/>
        </w:rPr>
        <w:t xml:space="preserve">as defined in </w:t>
      </w:r>
      <w:r w:rsidR="00B70947">
        <w:rPr>
          <w:szCs w:val="16"/>
        </w:rPr>
        <w:t>the Particulars</w:t>
      </w:r>
      <w:r w:rsidRPr="00A7413F">
        <w:rPr>
          <w:szCs w:val="16"/>
        </w:rPr>
        <w:t>;</w:t>
      </w:r>
    </w:p>
    <w:p w:rsidR="00C83653" w:rsidRPr="00A7413F" w:rsidRDefault="00C83653" w:rsidP="00C83653">
      <w:pPr>
        <w:pStyle w:val="Body1"/>
        <w:ind w:left="360"/>
        <w:rPr>
          <w:szCs w:val="16"/>
        </w:rPr>
      </w:pPr>
      <w:r w:rsidRPr="00A7413F">
        <w:rPr>
          <w:b/>
          <w:szCs w:val="16"/>
        </w:rPr>
        <w:t>VAT:</w:t>
      </w:r>
      <w:r w:rsidRPr="00A7413F">
        <w:rPr>
          <w:szCs w:val="16"/>
        </w:rPr>
        <w:t xml:space="preserve"> value added tax or any tax of a similar nature which may be substituted for it or levied in addition to it.</w:t>
      </w:r>
    </w:p>
    <w:p w:rsidR="00C83653" w:rsidRPr="00A7413F" w:rsidRDefault="00C83653" w:rsidP="00C83653">
      <w:pPr>
        <w:pStyle w:val="MacLevel2"/>
        <w:numPr>
          <w:ilvl w:val="1"/>
          <w:numId w:val="1"/>
        </w:numPr>
        <w:tabs>
          <w:tab w:val="num" w:pos="360"/>
        </w:tabs>
        <w:ind w:left="360" w:hanging="360"/>
        <w:rPr>
          <w:szCs w:val="16"/>
        </w:rPr>
      </w:pPr>
      <w:r w:rsidRPr="00A7413F">
        <w:rPr>
          <w:szCs w:val="16"/>
        </w:rPr>
        <w:t>“</w:t>
      </w:r>
      <w:r w:rsidRPr="00DA38CF">
        <w:rPr>
          <w:b/>
          <w:szCs w:val="16"/>
        </w:rPr>
        <w:t>loss</w:t>
      </w:r>
      <w:r w:rsidRPr="00A7413F">
        <w:rPr>
          <w:szCs w:val="16"/>
        </w:rPr>
        <w:t>” shall be construed as including all liabilities incurred, all damage and loss suffered, all claims, demands, actions and proceedings made or brought, and all costs, disbursements and expenses incurred.</w:t>
      </w:r>
    </w:p>
    <w:p w:rsidR="00C83653" w:rsidRPr="00A7413F" w:rsidRDefault="00C83653" w:rsidP="00E55E13">
      <w:pPr>
        <w:pStyle w:val="MacLevel1"/>
        <w:keepNext/>
        <w:numPr>
          <w:ilvl w:val="0"/>
          <w:numId w:val="1"/>
        </w:numPr>
        <w:tabs>
          <w:tab w:val="clear" w:pos="864"/>
          <w:tab w:val="num" w:pos="360"/>
        </w:tabs>
        <w:ind w:left="360" w:hanging="360"/>
        <w:rPr>
          <w:b/>
          <w:szCs w:val="16"/>
        </w:rPr>
      </w:pPr>
      <w:r w:rsidRPr="00A7413F">
        <w:rPr>
          <w:b/>
          <w:szCs w:val="16"/>
        </w:rPr>
        <w:t>Landlord’s covenants</w:t>
      </w:r>
    </w:p>
    <w:p w:rsidR="00C83653" w:rsidRPr="00A7413F" w:rsidRDefault="00C83653" w:rsidP="00C83653">
      <w:pPr>
        <w:pStyle w:val="MacLevel2"/>
        <w:numPr>
          <w:ilvl w:val="1"/>
          <w:numId w:val="1"/>
        </w:numPr>
        <w:tabs>
          <w:tab w:val="num" w:pos="360"/>
        </w:tabs>
        <w:ind w:left="360" w:hanging="360"/>
        <w:rPr>
          <w:szCs w:val="16"/>
        </w:rPr>
      </w:pPr>
      <w:r>
        <w:rPr>
          <w:szCs w:val="16"/>
        </w:rPr>
        <w:t>We covenant</w:t>
      </w:r>
      <w:r w:rsidRPr="00A7413F">
        <w:rPr>
          <w:szCs w:val="16"/>
        </w:rPr>
        <w:t xml:space="preserve"> with </w:t>
      </w:r>
      <w:r>
        <w:rPr>
          <w:szCs w:val="16"/>
        </w:rPr>
        <w:t>you</w:t>
      </w:r>
      <w:r w:rsidR="0044348A">
        <w:rPr>
          <w:szCs w:val="16"/>
        </w:rPr>
        <w:t>:</w:t>
      </w:r>
    </w:p>
    <w:p w:rsidR="00C83653" w:rsidRPr="00A7413F" w:rsidRDefault="00C83653" w:rsidP="00C83653">
      <w:pPr>
        <w:pStyle w:val="MacLevel3"/>
        <w:numPr>
          <w:ilvl w:val="2"/>
          <w:numId w:val="1"/>
        </w:numPr>
        <w:tabs>
          <w:tab w:val="clear" w:pos="2016"/>
          <w:tab w:val="num" w:pos="900"/>
        </w:tabs>
        <w:ind w:left="900" w:hanging="540"/>
        <w:rPr>
          <w:szCs w:val="16"/>
        </w:rPr>
      </w:pPr>
      <w:r w:rsidRPr="00A7413F">
        <w:rPr>
          <w:szCs w:val="16"/>
        </w:rPr>
        <w:t xml:space="preserve">to pay the </w:t>
      </w:r>
      <w:r>
        <w:rPr>
          <w:szCs w:val="16"/>
        </w:rPr>
        <w:t>Rent</w:t>
      </w:r>
      <w:r w:rsidRPr="00A7413F">
        <w:rPr>
          <w:szCs w:val="16"/>
        </w:rPr>
        <w:t xml:space="preserve"> Deposit into the Deposit Account;</w:t>
      </w:r>
    </w:p>
    <w:p w:rsidR="00C83653" w:rsidRPr="00A7413F" w:rsidRDefault="00C83653" w:rsidP="00C83653">
      <w:pPr>
        <w:pStyle w:val="MacLevel3"/>
        <w:numPr>
          <w:ilvl w:val="2"/>
          <w:numId w:val="1"/>
        </w:numPr>
        <w:tabs>
          <w:tab w:val="clear" w:pos="2016"/>
          <w:tab w:val="num" w:pos="900"/>
        </w:tabs>
        <w:ind w:left="900" w:hanging="540"/>
        <w:rPr>
          <w:szCs w:val="16"/>
        </w:rPr>
      </w:pPr>
      <w:r w:rsidRPr="00A7413F">
        <w:rPr>
          <w:szCs w:val="16"/>
        </w:rPr>
        <w:t xml:space="preserve">to act in connection with the Deposit Balance in accordance with this </w:t>
      </w:r>
      <w:r w:rsidR="00BA0693">
        <w:rPr>
          <w:szCs w:val="16"/>
        </w:rPr>
        <w:t>s</w:t>
      </w:r>
      <w:r w:rsidRPr="00A7413F">
        <w:rPr>
          <w:szCs w:val="16"/>
        </w:rPr>
        <w:t>chedule;</w:t>
      </w:r>
    </w:p>
    <w:p w:rsidR="00C83653" w:rsidRPr="00A7413F" w:rsidRDefault="00C83653" w:rsidP="00C83653">
      <w:pPr>
        <w:pStyle w:val="MacLevel3"/>
        <w:numPr>
          <w:ilvl w:val="2"/>
          <w:numId w:val="1"/>
        </w:numPr>
        <w:tabs>
          <w:tab w:val="clear" w:pos="2016"/>
          <w:tab w:val="num" w:pos="900"/>
        </w:tabs>
        <w:ind w:left="900" w:hanging="540"/>
        <w:rPr>
          <w:szCs w:val="16"/>
        </w:rPr>
      </w:pPr>
      <w:r w:rsidRPr="00A7413F">
        <w:rPr>
          <w:szCs w:val="16"/>
        </w:rPr>
        <w:t xml:space="preserve">promptly to notify </w:t>
      </w:r>
      <w:r>
        <w:rPr>
          <w:szCs w:val="16"/>
        </w:rPr>
        <w:t>you</w:t>
      </w:r>
      <w:r w:rsidRPr="00A7413F">
        <w:rPr>
          <w:szCs w:val="16"/>
        </w:rPr>
        <w:t xml:space="preserve"> upon each occasion that </w:t>
      </w:r>
      <w:r w:rsidR="006734C7">
        <w:rPr>
          <w:szCs w:val="16"/>
        </w:rPr>
        <w:t>we</w:t>
      </w:r>
      <w:r w:rsidRPr="00A7413F">
        <w:rPr>
          <w:szCs w:val="16"/>
        </w:rPr>
        <w:t xml:space="preserve"> draw monies from the Deposit Account in accordance with the terms of this </w:t>
      </w:r>
      <w:r w:rsidR="00BA0693">
        <w:rPr>
          <w:szCs w:val="16"/>
        </w:rPr>
        <w:t>s</w:t>
      </w:r>
      <w:r w:rsidRPr="00A7413F">
        <w:rPr>
          <w:szCs w:val="16"/>
        </w:rPr>
        <w:t>chedule;</w:t>
      </w:r>
    </w:p>
    <w:p w:rsidR="00C83653" w:rsidRPr="00A7413F" w:rsidRDefault="00C83653" w:rsidP="00C83653">
      <w:pPr>
        <w:pStyle w:val="MacLevel3"/>
        <w:numPr>
          <w:ilvl w:val="2"/>
          <w:numId w:val="1"/>
        </w:numPr>
        <w:tabs>
          <w:tab w:val="clear" w:pos="2016"/>
          <w:tab w:val="num" w:pos="900"/>
        </w:tabs>
        <w:ind w:left="900" w:hanging="540"/>
        <w:rPr>
          <w:szCs w:val="16"/>
        </w:rPr>
      </w:pPr>
      <w:bookmarkStart w:id="111" w:name="_Ref324499115"/>
      <w:r w:rsidRPr="00A7413F">
        <w:rPr>
          <w:szCs w:val="16"/>
        </w:rPr>
        <w:t xml:space="preserve">subject to the proviso contained in </w:t>
      </w:r>
      <w:r w:rsidR="00EF7AE5">
        <w:rPr>
          <w:szCs w:val="16"/>
        </w:rPr>
        <w:t>paragraph</w:t>
      </w:r>
      <w:r w:rsidRPr="00A7413F">
        <w:rPr>
          <w:szCs w:val="16"/>
        </w:rPr>
        <w:t xml:space="preserve"> </w:t>
      </w:r>
      <w:r w:rsidR="00553C1F">
        <w:rPr>
          <w:szCs w:val="16"/>
        </w:rPr>
        <w:fldChar w:fldCharType="begin"/>
      </w:r>
      <w:r w:rsidR="00553C1F">
        <w:rPr>
          <w:szCs w:val="16"/>
        </w:rPr>
        <w:instrText xml:space="preserve"> REF _Ref324498922 \n \h </w:instrText>
      </w:r>
      <w:r w:rsidR="00553C1F">
        <w:rPr>
          <w:szCs w:val="16"/>
        </w:rPr>
      </w:r>
      <w:r w:rsidR="00553C1F">
        <w:rPr>
          <w:szCs w:val="16"/>
        </w:rPr>
        <w:fldChar w:fldCharType="separate"/>
      </w:r>
      <w:r w:rsidR="006B2F6B">
        <w:rPr>
          <w:szCs w:val="16"/>
        </w:rPr>
        <w:t>7</w:t>
      </w:r>
      <w:r w:rsidR="00553C1F">
        <w:rPr>
          <w:szCs w:val="16"/>
        </w:rPr>
        <w:fldChar w:fldCharType="end"/>
      </w:r>
      <w:r w:rsidRPr="00A7413F">
        <w:rPr>
          <w:szCs w:val="16"/>
        </w:rPr>
        <w:t xml:space="preserve"> to repay the Deposit Balance together with all Interest (subject to deduction of such tax as may be required by law to be deducted and of any bank charges or other expenses payable in </w:t>
      </w:r>
      <w:r>
        <w:rPr>
          <w:szCs w:val="16"/>
        </w:rPr>
        <w:t>respect of the Deposit Account</w:t>
      </w:r>
      <w:r w:rsidRPr="00A7413F">
        <w:rPr>
          <w:szCs w:val="16"/>
        </w:rPr>
        <w:t xml:space="preserve">) to </w:t>
      </w:r>
      <w:r>
        <w:rPr>
          <w:szCs w:val="16"/>
        </w:rPr>
        <w:t>you</w:t>
      </w:r>
      <w:r w:rsidRPr="00A7413F">
        <w:rPr>
          <w:szCs w:val="16"/>
        </w:rPr>
        <w:t xml:space="preserve"> on the date calculated pursuant to </w:t>
      </w:r>
      <w:r w:rsidR="00EF7AE5">
        <w:rPr>
          <w:szCs w:val="16"/>
        </w:rPr>
        <w:t>paragraph</w:t>
      </w:r>
      <w:r w:rsidRPr="00A7413F">
        <w:rPr>
          <w:szCs w:val="16"/>
        </w:rPr>
        <w:t xml:space="preserve"> </w:t>
      </w:r>
      <w:r w:rsidR="00553C1F">
        <w:rPr>
          <w:szCs w:val="16"/>
        </w:rPr>
        <w:fldChar w:fldCharType="begin"/>
      </w:r>
      <w:r w:rsidR="00553C1F">
        <w:rPr>
          <w:szCs w:val="16"/>
        </w:rPr>
        <w:instrText xml:space="preserve"> REF _Ref324498922 \n \h </w:instrText>
      </w:r>
      <w:r w:rsidR="00553C1F">
        <w:rPr>
          <w:szCs w:val="16"/>
        </w:rPr>
      </w:r>
      <w:r w:rsidR="00553C1F">
        <w:rPr>
          <w:szCs w:val="16"/>
        </w:rPr>
        <w:fldChar w:fldCharType="separate"/>
      </w:r>
      <w:r w:rsidR="006B2F6B">
        <w:rPr>
          <w:szCs w:val="16"/>
        </w:rPr>
        <w:t>7</w:t>
      </w:r>
      <w:r w:rsidR="00553C1F">
        <w:rPr>
          <w:szCs w:val="16"/>
        </w:rPr>
        <w:fldChar w:fldCharType="end"/>
      </w:r>
      <w:r w:rsidRPr="00A7413F">
        <w:rPr>
          <w:szCs w:val="16"/>
        </w:rPr>
        <w:t>.</w:t>
      </w:r>
      <w:bookmarkEnd w:id="111"/>
    </w:p>
    <w:p w:rsidR="00C83653" w:rsidRPr="00A7413F" w:rsidRDefault="00C83653" w:rsidP="00E55E13">
      <w:pPr>
        <w:pStyle w:val="MacLevel1"/>
        <w:keepNext/>
        <w:numPr>
          <w:ilvl w:val="0"/>
          <w:numId w:val="1"/>
        </w:numPr>
        <w:tabs>
          <w:tab w:val="clear" w:pos="864"/>
          <w:tab w:val="num" w:pos="360"/>
        </w:tabs>
        <w:ind w:left="360" w:hanging="360"/>
        <w:rPr>
          <w:b/>
          <w:szCs w:val="16"/>
        </w:rPr>
      </w:pPr>
      <w:bookmarkStart w:id="112" w:name="_Ref324499102"/>
      <w:r w:rsidRPr="00A7413F">
        <w:rPr>
          <w:b/>
          <w:szCs w:val="16"/>
        </w:rPr>
        <w:t>Withdrawals</w:t>
      </w:r>
      <w:bookmarkEnd w:id="112"/>
    </w:p>
    <w:p w:rsidR="00C83653" w:rsidRPr="00A7413F" w:rsidRDefault="00C83653" w:rsidP="00C83653">
      <w:pPr>
        <w:pStyle w:val="MacLevel2"/>
        <w:numPr>
          <w:ilvl w:val="1"/>
          <w:numId w:val="1"/>
        </w:numPr>
        <w:tabs>
          <w:tab w:val="num" w:pos="360"/>
        </w:tabs>
        <w:ind w:left="360" w:hanging="360"/>
        <w:rPr>
          <w:szCs w:val="16"/>
        </w:rPr>
      </w:pPr>
      <w:r w:rsidRPr="00A7413F">
        <w:rPr>
          <w:szCs w:val="16"/>
        </w:rPr>
        <w:t xml:space="preserve">Only </w:t>
      </w:r>
      <w:r>
        <w:rPr>
          <w:szCs w:val="16"/>
        </w:rPr>
        <w:t>we</w:t>
      </w:r>
      <w:r w:rsidRPr="00A7413F">
        <w:rPr>
          <w:szCs w:val="16"/>
        </w:rPr>
        <w:t xml:space="preserve"> may withdraw monies from the Deposit Account.</w:t>
      </w:r>
    </w:p>
    <w:p w:rsidR="00C83653" w:rsidRPr="00A7413F" w:rsidRDefault="00C83653" w:rsidP="00C83653">
      <w:pPr>
        <w:pStyle w:val="MacLevel2"/>
        <w:numPr>
          <w:ilvl w:val="1"/>
          <w:numId w:val="1"/>
        </w:numPr>
        <w:tabs>
          <w:tab w:val="num" w:pos="360"/>
        </w:tabs>
        <w:ind w:left="360" w:hanging="360"/>
        <w:rPr>
          <w:szCs w:val="16"/>
        </w:rPr>
      </w:pPr>
      <w:r>
        <w:rPr>
          <w:szCs w:val="16"/>
        </w:rPr>
        <w:t>We</w:t>
      </w:r>
      <w:r w:rsidRPr="00A7413F">
        <w:rPr>
          <w:szCs w:val="16"/>
        </w:rPr>
        <w:t xml:space="preserve"> shall be entitled to withdraw monies from the Deposit Account in order to indemnify </w:t>
      </w:r>
      <w:r>
        <w:rPr>
          <w:szCs w:val="16"/>
        </w:rPr>
        <w:t>us</w:t>
      </w:r>
      <w:r w:rsidRPr="00A7413F">
        <w:rPr>
          <w:szCs w:val="16"/>
        </w:rPr>
        <w:t xml:space="preserve"> against all and any Secured Sums.</w:t>
      </w:r>
    </w:p>
    <w:p w:rsidR="00C83653" w:rsidRPr="00A7413F" w:rsidRDefault="00C83653" w:rsidP="00C83653">
      <w:pPr>
        <w:pStyle w:val="MacLevel2"/>
        <w:numPr>
          <w:ilvl w:val="1"/>
          <w:numId w:val="1"/>
        </w:numPr>
        <w:tabs>
          <w:tab w:val="num" w:pos="360"/>
        </w:tabs>
        <w:ind w:left="360" w:hanging="360"/>
        <w:rPr>
          <w:szCs w:val="16"/>
        </w:rPr>
      </w:pPr>
      <w:r w:rsidRPr="00A7413F">
        <w:rPr>
          <w:szCs w:val="16"/>
        </w:rPr>
        <w:t xml:space="preserve">Any withdrawal by </w:t>
      </w:r>
      <w:r>
        <w:rPr>
          <w:szCs w:val="16"/>
        </w:rPr>
        <w:t>us</w:t>
      </w:r>
      <w:r w:rsidRPr="00A7413F">
        <w:rPr>
          <w:szCs w:val="16"/>
        </w:rPr>
        <w:t xml:space="preserve"> from the Deposit Account shall be without prejudice to any other rights or remedies of </w:t>
      </w:r>
      <w:r>
        <w:rPr>
          <w:szCs w:val="16"/>
        </w:rPr>
        <w:t>ours</w:t>
      </w:r>
      <w:r w:rsidRPr="00A7413F">
        <w:rPr>
          <w:szCs w:val="16"/>
        </w:rPr>
        <w:t xml:space="preserve"> pursuant to this Lease, under statute or at common law and (without prejudice to the generality of the foregoing) shall not be deemed to be payment of rent so as to prejudice </w:t>
      </w:r>
      <w:r>
        <w:rPr>
          <w:szCs w:val="16"/>
        </w:rPr>
        <w:t>our</w:t>
      </w:r>
      <w:r w:rsidRPr="00A7413F">
        <w:rPr>
          <w:szCs w:val="16"/>
        </w:rPr>
        <w:t xml:space="preserve"> rights of re-entry contained in this Lease.</w:t>
      </w:r>
    </w:p>
    <w:p w:rsidR="00C83653" w:rsidRPr="00A7413F" w:rsidRDefault="00C83653" w:rsidP="00E55E13">
      <w:pPr>
        <w:pStyle w:val="MacLevel1"/>
        <w:keepNext/>
        <w:numPr>
          <w:ilvl w:val="0"/>
          <w:numId w:val="1"/>
        </w:numPr>
        <w:tabs>
          <w:tab w:val="clear" w:pos="864"/>
          <w:tab w:val="num" w:pos="360"/>
        </w:tabs>
        <w:ind w:left="360" w:hanging="360"/>
        <w:rPr>
          <w:b/>
          <w:szCs w:val="16"/>
        </w:rPr>
      </w:pPr>
      <w:r w:rsidRPr="00A7413F">
        <w:rPr>
          <w:b/>
          <w:szCs w:val="16"/>
        </w:rPr>
        <w:t>Tenant’s acknowledgement</w:t>
      </w:r>
    </w:p>
    <w:p w:rsidR="00C83653" w:rsidRPr="00A7413F" w:rsidRDefault="00C83653" w:rsidP="00C83653">
      <w:pPr>
        <w:pStyle w:val="Body1"/>
        <w:keepNext/>
        <w:ind w:left="360" w:hanging="360"/>
        <w:rPr>
          <w:szCs w:val="16"/>
        </w:rPr>
      </w:pPr>
      <w:r>
        <w:rPr>
          <w:szCs w:val="16"/>
        </w:rPr>
        <w:t>You acknowledge</w:t>
      </w:r>
      <w:r w:rsidRPr="00A7413F">
        <w:rPr>
          <w:szCs w:val="16"/>
        </w:rPr>
        <w:t xml:space="preserve"> that</w:t>
      </w:r>
      <w:r w:rsidR="0044348A">
        <w:rPr>
          <w:szCs w:val="16"/>
        </w:rPr>
        <w:t>:</w:t>
      </w:r>
    </w:p>
    <w:p w:rsidR="00C83653" w:rsidRPr="00A7413F" w:rsidRDefault="00C83653" w:rsidP="00C83653">
      <w:pPr>
        <w:pStyle w:val="MacLevel2"/>
        <w:numPr>
          <w:ilvl w:val="1"/>
          <w:numId w:val="1"/>
        </w:numPr>
        <w:tabs>
          <w:tab w:val="num" w:pos="360"/>
        </w:tabs>
        <w:ind w:left="360" w:hanging="360"/>
        <w:rPr>
          <w:szCs w:val="16"/>
        </w:rPr>
      </w:pPr>
      <w:r>
        <w:rPr>
          <w:szCs w:val="16"/>
        </w:rPr>
        <w:t>we are</w:t>
      </w:r>
      <w:r w:rsidRPr="00A7413F">
        <w:rPr>
          <w:szCs w:val="16"/>
        </w:rPr>
        <w:t xml:space="preserve"> authorised to deal with the Deposit Balance in accordance with the terms of this </w:t>
      </w:r>
      <w:r w:rsidR="00BA0693">
        <w:rPr>
          <w:szCs w:val="16"/>
        </w:rPr>
        <w:t>s</w:t>
      </w:r>
      <w:r w:rsidRPr="00A7413F">
        <w:rPr>
          <w:szCs w:val="16"/>
        </w:rPr>
        <w:t>chedule;</w:t>
      </w:r>
    </w:p>
    <w:p w:rsidR="00C83653" w:rsidRPr="00A7413F" w:rsidRDefault="00C83653" w:rsidP="00C83653">
      <w:pPr>
        <w:pStyle w:val="MacLevel2"/>
        <w:numPr>
          <w:ilvl w:val="1"/>
          <w:numId w:val="1"/>
        </w:numPr>
        <w:tabs>
          <w:tab w:val="num" w:pos="360"/>
        </w:tabs>
        <w:ind w:left="360" w:hanging="360"/>
        <w:rPr>
          <w:szCs w:val="16"/>
        </w:rPr>
      </w:pPr>
      <w:r w:rsidRPr="00A7413F">
        <w:rPr>
          <w:szCs w:val="16"/>
        </w:rPr>
        <w:t xml:space="preserve">for the avoidance of doubt </w:t>
      </w:r>
      <w:r>
        <w:rPr>
          <w:szCs w:val="16"/>
        </w:rPr>
        <w:t>our</w:t>
      </w:r>
      <w:r w:rsidRPr="00A7413F">
        <w:rPr>
          <w:szCs w:val="16"/>
        </w:rPr>
        <w:t xml:space="preserve"> right of re-entry contained in this Lease shall be exercisable in the event of any breach by </w:t>
      </w:r>
      <w:r>
        <w:rPr>
          <w:szCs w:val="16"/>
        </w:rPr>
        <w:t>you</w:t>
      </w:r>
      <w:r w:rsidRPr="00A7413F">
        <w:rPr>
          <w:szCs w:val="16"/>
        </w:rPr>
        <w:t xml:space="preserve"> of any of the terms of this </w:t>
      </w:r>
      <w:r w:rsidR="00BA0693">
        <w:rPr>
          <w:szCs w:val="16"/>
        </w:rPr>
        <w:t>s</w:t>
      </w:r>
      <w:r w:rsidRPr="00A7413F">
        <w:rPr>
          <w:szCs w:val="16"/>
        </w:rPr>
        <w:t>chedule;</w:t>
      </w:r>
    </w:p>
    <w:p w:rsidR="00C83653" w:rsidRPr="00A7413F" w:rsidRDefault="00C83653" w:rsidP="00C83653">
      <w:pPr>
        <w:pStyle w:val="MacLevel2"/>
        <w:numPr>
          <w:ilvl w:val="1"/>
          <w:numId w:val="1"/>
        </w:numPr>
        <w:tabs>
          <w:tab w:val="num" w:pos="360"/>
        </w:tabs>
        <w:ind w:left="360" w:hanging="360"/>
        <w:rPr>
          <w:szCs w:val="16"/>
        </w:rPr>
      </w:pPr>
      <w:r w:rsidRPr="00A7413F">
        <w:rPr>
          <w:szCs w:val="16"/>
        </w:rPr>
        <w:t xml:space="preserve">the exercise by </w:t>
      </w:r>
      <w:r>
        <w:rPr>
          <w:szCs w:val="16"/>
        </w:rPr>
        <w:t>us</w:t>
      </w:r>
      <w:r w:rsidRPr="00A7413F">
        <w:rPr>
          <w:szCs w:val="16"/>
        </w:rPr>
        <w:t xml:space="preserve">, or any person authorised by </w:t>
      </w:r>
      <w:r>
        <w:rPr>
          <w:szCs w:val="16"/>
        </w:rPr>
        <w:t>us</w:t>
      </w:r>
      <w:r w:rsidRPr="00A7413F">
        <w:rPr>
          <w:szCs w:val="16"/>
        </w:rPr>
        <w:t xml:space="preserve"> in that behalf, of </w:t>
      </w:r>
      <w:r>
        <w:rPr>
          <w:szCs w:val="16"/>
        </w:rPr>
        <w:t>our</w:t>
      </w:r>
      <w:r w:rsidRPr="00A7413F">
        <w:rPr>
          <w:szCs w:val="16"/>
        </w:rPr>
        <w:t xml:space="preserve"> right</w:t>
      </w:r>
      <w:r>
        <w:rPr>
          <w:szCs w:val="16"/>
        </w:rPr>
        <w:t>s</w:t>
      </w:r>
      <w:r w:rsidRPr="00A7413F">
        <w:rPr>
          <w:szCs w:val="16"/>
        </w:rPr>
        <w:t xml:space="preserve"> of re-entry shall not prevent or restrict any further appropriation from the Deposit Balance;</w:t>
      </w:r>
    </w:p>
    <w:p w:rsidR="00C83653" w:rsidRPr="00A7413F" w:rsidRDefault="00C83653" w:rsidP="00C83653">
      <w:pPr>
        <w:pStyle w:val="MacLevel2"/>
        <w:numPr>
          <w:ilvl w:val="1"/>
          <w:numId w:val="1"/>
        </w:numPr>
        <w:tabs>
          <w:tab w:val="num" w:pos="360"/>
        </w:tabs>
        <w:ind w:left="360" w:hanging="360"/>
        <w:rPr>
          <w:szCs w:val="16"/>
        </w:rPr>
      </w:pPr>
      <w:r>
        <w:rPr>
          <w:szCs w:val="16"/>
        </w:rPr>
        <w:t xml:space="preserve">your liabilities </w:t>
      </w:r>
      <w:r w:rsidRPr="00A7413F">
        <w:rPr>
          <w:szCs w:val="16"/>
        </w:rPr>
        <w:t>pursuant to this Lease from time to time shall not be limited to the amount of the Deposit Balance;</w:t>
      </w:r>
    </w:p>
    <w:p w:rsidR="00C83653" w:rsidRPr="00A7413F" w:rsidRDefault="00C83653" w:rsidP="00C83653">
      <w:pPr>
        <w:pStyle w:val="MacLevel2"/>
        <w:numPr>
          <w:ilvl w:val="1"/>
          <w:numId w:val="1"/>
        </w:numPr>
        <w:tabs>
          <w:tab w:val="num" w:pos="360"/>
        </w:tabs>
        <w:ind w:left="360" w:hanging="360"/>
        <w:rPr>
          <w:szCs w:val="16"/>
        </w:rPr>
      </w:pPr>
      <w:r>
        <w:rPr>
          <w:szCs w:val="16"/>
        </w:rPr>
        <w:t>you</w:t>
      </w:r>
      <w:r w:rsidRPr="00A7413F">
        <w:rPr>
          <w:szCs w:val="16"/>
        </w:rPr>
        <w:t xml:space="preserve"> shall not be entitled to be repaid the Deposit Balance or any sums from the Deposit Account exc</w:t>
      </w:r>
      <w:r>
        <w:rPr>
          <w:szCs w:val="16"/>
        </w:rPr>
        <w:t xml:space="preserve">ept as specified in </w:t>
      </w:r>
      <w:r w:rsidR="00EF7AE5">
        <w:rPr>
          <w:szCs w:val="16"/>
        </w:rPr>
        <w:t>paragraph</w:t>
      </w:r>
      <w:r>
        <w:rPr>
          <w:szCs w:val="16"/>
        </w:rPr>
        <w:t xml:space="preserve"> </w:t>
      </w:r>
      <w:r w:rsidR="00553C1F">
        <w:rPr>
          <w:szCs w:val="16"/>
        </w:rPr>
        <w:fldChar w:fldCharType="begin"/>
      </w:r>
      <w:r w:rsidR="00553C1F">
        <w:rPr>
          <w:szCs w:val="16"/>
        </w:rPr>
        <w:instrText xml:space="preserve"> REF _Ref324498922 \n \h </w:instrText>
      </w:r>
      <w:r w:rsidR="00553C1F">
        <w:rPr>
          <w:szCs w:val="16"/>
        </w:rPr>
      </w:r>
      <w:r w:rsidR="00553C1F">
        <w:rPr>
          <w:szCs w:val="16"/>
        </w:rPr>
        <w:fldChar w:fldCharType="separate"/>
      </w:r>
      <w:r w:rsidR="006B2F6B">
        <w:rPr>
          <w:szCs w:val="16"/>
        </w:rPr>
        <w:t>7</w:t>
      </w:r>
      <w:r w:rsidR="00553C1F">
        <w:rPr>
          <w:szCs w:val="16"/>
        </w:rPr>
        <w:fldChar w:fldCharType="end"/>
      </w:r>
      <w:r w:rsidRPr="00A7413F">
        <w:rPr>
          <w:szCs w:val="16"/>
        </w:rPr>
        <w:t xml:space="preserve"> and shall not assign, charge, transfer or otherwise deal with </w:t>
      </w:r>
      <w:r>
        <w:rPr>
          <w:szCs w:val="16"/>
        </w:rPr>
        <w:t>your</w:t>
      </w:r>
      <w:r w:rsidR="00B70947">
        <w:rPr>
          <w:szCs w:val="16"/>
        </w:rPr>
        <w:t xml:space="preserve"> entitlement to such repayment.</w:t>
      </w:r>
    </w:p>
    <w:p w:rsidR="00C83653" w:rsidRPr="00A7413F" w:rsidRDefault="00C83653" w:rsidP="00C83653">
      <w:pPr>
        <w:pStyle w:val="MacLevel1"/>
        <w:keepNext/>
        <w:numPr>
          <w:ilvl w:val="0"/>
          <w:numId w:val="1"/>
        </w:numPr>
        <w:tabs>
          <w:tab w:val="clear" w:pos="864"/>
          <w:tab w:val="num" w:pos="360"/>
        </w:tabs>
        <w:ind w:left="360" w:hanging="360"/>
        <w:rPr>
          <w:b/>
          <w:szCs w:val="16"/>
        </w:rPr>
      </w:pPr>
      <w:r w:rsidRPr="00A7413F">
        <w:rPr>
          <w:b/>
          <w:szCs w:val="16"/>
        </w:rPr>
        <w:lastRenderedPageBreak/>
        <w:t>Tenant’s covenants</w:t>
      </w:r>
    </w:p>
    <w:p w:rsidR="00C83653" w:rsidRPr="00A7413F" w:rsidRDefault="00C83653" w:rsidP="00C83653">
      <w:pPr>
        <w:pStyle w:val="Body1"/>
        <w:ind w:left="360" w:hanging="360"/>
        <w:rPr>
          <w:szCs w:val="16"/>
        </w:rPr>
      </w:pPr>
      <w:r>
        <w:rPr>
          <w:szCs w:val="16"/>
        </w:rPr>
        <w:t>You</w:t>
      </w:r>
      <w:r w:rsidRPr="00A7413F">
        <w:rPr>
          <w:szCs w:val="16"/>
        </w:rPr>
        <w:t xml:space="preserve"> covenant with </w:t>
      </w:r>
      <w:r>
        <w:rPr>
          <w:szCs w:val="16"/>
        </w:rPr>
        <w:t>us</w:t>
      </w:r>
      <w:r w:rsidR="0044348A">
        <w:rPr>
          <w:szCs w:val="16"/>
        </w:rPr>
        <w:t>:</w:t>
      </w:r>
    </w:p>
    <w:p w:rsidR="00C83653" w:rsidRPr="00A7413F" w:rsidRDefault="00C83653" w:rsidP="00C83653">
      <w:pPr>
        <w:pStyle w:val="MacLevel2"/>
        <w:numPr>
          <w:ilvl w:val="1"/>
          <w:numId w:val="1"/>
        </w:numPr>
        <w:tabs>
          <w:tab w:val="num" w:pos="360"/>
        </w:tabs>
        <w:ind w:left="360" w:hanging="360"/>
        <w:rPr>
          <w:szCs w:val="16"/>
        </w:rPr>
      </w:pPr>
      <w:r w:rsidRPr="00A7413F">
        <w:rPr>
          <w:szCs w:val="16"/>
        </w:rPr>
        <w:t xml:space="preserve">without prejudice to </w:t>
      </w:r>
      <w:r>
        <w:rPr>
          <w:szCs w:val="16"/>
        </w:rPr>
        <w:t>your</w:t>
      </w:r>
      <w:r w:rsidRPr="00A7413F">
        <w:rPr>
          <w:szCs w:val="16"/>
        </w:rPr>
        <w:t xml:space="preserve"> obligations under this Lease to pay the Secured Sums to </w:t>
      </w:r>
      <w:r>
        <w:rPr>
          <w:szCs w:val="16"/>
        </w:rPr>
        <w:t>us</w:t>
      </w:r>
      <w:r w:rsidRPr="00A7413F">
        <w:rPr>
          <w:szCs w:val="16"/>
        </w:rPr>
        <w:t xml:space="preserve"> on demand;</w:t>
      </w:r>
    </w:p>
    <w:p w:rsidR="00C83653" w:rsidRPr="00A7413F" w:rsidRDefault="00C83653" w:rsidP="00C83653">
      <w:pPr>
        <w:pStyle w:val="MacLevel2"/>
        <w:numPr>
          <w:ilvl w:val="1"/>
          <w:numId w:val="1"/>
        </w:numPr>
        <w:tabs>
          <w:tab w:val="num" w:pos="360"/>
        </w:tabs>
        <w:ind w:left="360" w:hanging="360"/>
        <w:rPr>
          <w:szCs w:val="16"/>
        </w:rPr>
      </w:pPr>
      <w:bookmarkStart w:id="113" w:name="_Ref324499024"/>
      <w:r w:rsidRPr="00A7413F">
        <w:rPr>
          <w:szCs w:val="16"/>
        </w:rPr>
        <w:t xml:space="preserve">to make such payments (whether directly to the Deposit Account or to </w:t>
      </w:r>
      <w:r>
        <w:rPr>
          <w:szCs w:val="16"/>
        </w:rPr>
        <w:t>us</w:t>
      </w:r>
      <w:r w:rsidRPr="00A7413F">
        <w:rPr>
          <w:szCs w:val="16"/>
        </w:rPr>
        <w:t xml:space="preserve"> for payment in to the Deposit Account) as are necessary to maintain the sum in the Deposit Account throughou</w:t>
      </w:r>
      <w:r>
        <w:rPr>
          <w:szCs w:val="16"/>
        </w:rPr>
        <w:t>t the Term at a level equal to the Rent Deposit</w:t>
      </w:r>
      <w:r w:rsidRPr="00A7413F">
        <w:rPr>
          <w:szCs w:val="16"/>
        </w:rPr>
        <w:t>;</w:t>
      </w:r>
      <w:bookmarkEnd w:id="113"/>
    </w:p>
    <w:p w:rsidR="00C83653" w:rsidRPr="00A7413F" w:rsidRDefault="00C83653" w:rsidP="00C83653">
      <w:pPr>
        <w:pStyle w:val="MacLevel2"/>
        <w:numPr>
          <w:ilvl w:val="1"/>
          <w:numId w:val="1"/>
        </w:numPr>
        <w:tabs>
          <w:tab w:val="num" w:pos="360"/>
        </w:tabs>
        <w:ind w:left="360" w:hanging="360"/>
        <w:rPr>
          <w:szCs w:val="16"/>
        </w:rPr>
      </w:pPr>
      <w:r w:rsidRPr="00A7413F">
        <w:rPr>
          <w:szCs w:val="16"/>
        </w:rPr>
        <w:t xml:space="preserve">to make the payments required by </w:t>
      </w:r>
      <w:r w:rsidR="00EF7AE5">
        <w:rPr>
          <w:szCs w:val="16"/>
        </w:rPr>
        <w:t>paragraph</w:t>
      </w:r>
      <w:r w:rsidRPr="00A7413F">
        <w:rPr>
          <w:szCs w:val="16"/>
        </w:rPr>
        <w:t xml:space="preserve"> </w:t>
      </w:r>
      <w:r w:rsidR="00553C1F">
        <w:rPr>
          <w:szCs w:val="16"/>
        </w:rPr>
        <w:fldChar w:fldCharType="begin"/>
      </w:r>
      <w:r w:rsidR="00553C1F">
        <w:rPr>
          <w:szCs w:val="16"/>
        </w:rPr>
        <w:instrText xml:space="preserve"> REF _Ref324499024 \n \h </w:instrText>
      </w:r>
      <w:r w:rsidR="00553C1F">
        <w:rPr>
          <w:szCs w:val="16"/>
        </w:rPr>
      </w:r>
      <w:r w:rsidR="00553C1F">
        <w:rPr>
          <w:szCs w:val="16"/>
        </w:rPr>
        <w:fldChar w:fldCharType="separate"/>
      </w:r>
      <w:r w:rsidR="006B2F6B">
        <w:rPr>
          <w:szCs w:val="16"/>
        </w:rPr>
        <w:t>5.2</w:t>
      </w:r>
      <w:r w:rsidR="00553C1F">
        <w:rPr>
          <w:szCs w:val="16"/>
        </w:rPr>
        <w:fldChar w:fldCharType="end"/>
      </w:r>
      <w:r w:rsidRPr="00A7413F">
        <w:rPr>
          <w:szCs w:val="16"/>
        </w:rPr>
        <w:t xml:space="preserve"> no later than the close of business on the business day falling immediately after the day </w:t>
      </w:r>
      <w:r>
        <w:rPr>
          <w:szCs w:val="16"/>
        </w:rPr>
        <w:t>we notify you</w:t>
      </w:r>
      <w:r w:rsidRPr="00A7413F">
        <w:rPr>
          <w:szCs w:val="16"/>
        </w:rPr>
        <w:t xml:space="preserve"> of any shortfall requiring payment under </w:t>
      </w:r>
      <w:r w:rsidR="00EF7AE5">
        <w:rPr>
          <w:szCs w:val="16"/>
        </w:rPr>
        <w:t>paragraph</w:t>
      </w:r>
      <w:r w:rsidRPr="00A7413F">
        <w:rPr>
          <w:szCs w:val="16"/>
        </w:rPr>
        <w:t xml:space="preserve"> </w:t>
      </w:r>
      <w:r w:rsidR="00553C1F">
        <w:rPr>
          <w:szCs w:val="16"/>
        </w:rPr>
        <w:fldChar w:fldCharType="begin"/>
      </w:r>
      <w:r w:rsidR="00553C1F">
        <w:rPr>
          <w:szCs w:val="16"/>
        </w:rPr>
        <w:instrText xml:space="preserve"> REF _Ref324499024 \n \h </w:instrText>
      </w:r>
      <w:r w:rsidR="00553C1F">
        <w:rPr>
          <w:szCs w:val="16"/>
        </w:rPr>
      </w:r>
      <w:r w:rsidR="00553C1F">
        <w:rPr>
          <w:szCs w:val="16"/>
        </w:rPr>
        <w:fldChar w:fldCharType="separate"/>
      </w:r>
      <w:r w:rsidR="006B2F6B">
        <w:rPr>
          <w:szCs w:val="16"/>
        </w:rPr>
        <w:t>5.2</w:t>
      </w:r>
      <w:r w:rsidR="00553C1F">
        <w:rPr>
          <w:szCs w:val="16"/>
        </w:rPr>
        <w:fldChar w:fldCharType="end"/>
      </w:r>
      <w:r w:rsidRPr="00A7413F">
        <w:rPr>
          <w:szCs w:val="16"/>
        </w:rPr>
        <w:t>.</w:t>
      </w:r>
    </w:p>
    <w:p w:rsidR="00C83653" w:rsidRPr="00A7413F" w:rsidRDefault="00C83653" w:rsidP="00C83653">
      <w:pPr>
        <w:pStyle w:val="MacLevel1"/>
        <w:numPr>
          <w:ilvl w:val="0"/>
          <w:numId w:val="1"/>
        </w:numPr>
        <w:tabs>
          <w:tab w:val="clear" w:pos="864"/>
          <w:tab w:val="num" w:pos="360"/>
        </w:tabs>
        <w:ind w:left="360" w:hanging="360"/>
        <w:rPr>
          <w:b/>
          <w:szCs w:val="16"/>
        </w:rPr>
      </w:pPr>
      <w:r w:rsidRPr="00A7413F">
        <w:rPr>
          <w:b/>
          <w:szCs w:val="16"/>
        </w:rPr>
        <w:t>Charge of the rent deposit</w:t>
      </w:r>
    </w:p>
    <w:p w:rsidR="00C83653" w:rsidRPr="00A7413F" w:rsidRDefault="00C83653" w:rsidP="00C83653">
      <w:pPr>
        <w:pStyle w:val="MacLevel2"/>
        <w:numPr>
          <w:ilvl w:val="1"/>
          <w:numId w:val="1"/>
        </w:numPr>
        <w:tabs>
          <w:tab w:val="num" w:pos="360"/>
        </w:tabs>
        <w:ind w:left="360" w:hanging="360"/>
        <w:rPr>
          <w:szCs w:val="16"/>
        </w:rPr>
      </w:pPr>
      <w:r>
        <w:rPr>
          <w:szCs w:val="16"/>
        </w:rPr>
        <w:t>You</w:t>
      </w:r>
      <w:r w:rsidRPr="00A7413F">
        <w:rPr>
          <w:szCs w:val="16"/>
        </w:rPr>
        <w:t xml:space="preserve"> warrant to </w:t>
      </w:r>
      <w:r>
        <w:rPr>
          <w:szCs w:val="16"/>
        </w:rPr>
        <w:t>us</w:t>
      </w:r>
      <w:r w:rsidRPr="00A7413F">
        <w:rPr>
          <w:szCs w:val="16"/>
        </w:rPr>
        <w:t xml:space="preserve"> that the </w:t>
      </w:r>
      <w:r>
        <w:rPr>
          <w:szCs w:val="16"/>
        </w:rPr>
        <w:t>Rent</w:t>
      </w:r>
      <w:r w:rsidRPr="00A7413F">
        <w:rPr>
          <w:szCs w:val="16"/>
        </w:rPr>
        <w:t xml:space="preserve"> Deposit is free from any charge or </w:t>
      </w:r>
      <w:proofErr w:type="spellStart"/>
      <w:r w:rsidRPr="00A7413F">
        <w:rPr>
          <w:szCs w:val="16"/>
        </w:rPr>
        <w:t>incumbrance</w:t>
      </w:r>
      <w:proofErr w:type="spellEnd"/>
      <w:r w:rsidRPr="00A7413F">
        <w:rPr>
          <w:szCs w:val="16"/>
        </w:rPr>
        <w:t xml:space="preserve"> save as mentioned in </w:t>
      </w:r>
      <w:r w:rsidR="00EF7AE5">
        <w:rPr>
          <w:szCs w:val="16"/>
        </w:rPr>
        <w:t>paragraph</w:t>
      </w:r>
      <w:r w:rsidRPr="00A7413F">
        <w:rPr>
          <w:szCs w:val="16"/>
        </w:rPr>
        <w:t xml:space="preserve"> </w:t>
      </w:r>
      <w:r w:rsidR="00553C1F">
        <w:rPr>
          <w:szCs w:val="16"/>
        </w:rPr>
        <w:fldChar w:fldCharType="begin"/>
      </w:r>
      <w:r w:rsidR="00553C1F">
        <w:rPr>
          <w:szCs w:val="16"/>
        </w:rPr>
        <w:instrText xml:space="preserve"> REF _Ref324499048 \n \h </w:instrText>
      </w:r>
      <w:r w:rsidR="00553C1F">
        <w:rPr>
          <w:szCs w:val="16"/>
        </w:rPr>
      </w:r>
      <w:r w:rsidR="00553C1F">
        <w:rPr>
          <w:szCs w:val="16"/>
        </w:rPr>
        <w:fldChar w:fldCharType="separate"/>
      </w:r>
      <w:r w:rsidR="006B2F6B">
        <w:rPr>
          <w:szCs w:val="16"/>
        </w:rPr>
        <w:t>6.2</w:t>
      </w:r>
      <w:r w:rsidR="00553C1F">
        <w:rPr>
          <w:szCs w:val="16"/>
        </w:rPr>
        <w:fldChar w:fldCharType="end"/>
      </w:r>
      <w:r w:rsidRPr="00A7413F">
        <w:rPr>
          <w:szCs w:val="16"/>
        </w:rPr>
        <w:t>.</w:t>
      </w:r>
    </w:p>
    <w:p w:rsidR="00C83653" w:rsidRPr="00A7413F" w:rsidRDefault="00C83653" w:rsidP="00C83653">
      <w:pPr>
        <w:pStyle w:val="MacLevel2"/>
        <w:numPr>
          <w:ilvl w:val="1"/>
          <w:numId w:val="1"/>
        </w:numPr>
        <w:tabs>
          <w:tab w:val="num" w:pos="360"/>
        </w:tabs>
        <w:ind w:left="360" w:hanging="360"/>
        <w:rPr>
          <w:szCs w:val="16"/>
        </w:rPr>
      </w:pPr>
      <w:bookmarkStart w:id="114" w:name="_Ref324499048"/>
      <w:r>
        <w:rPr>
          <w:szCs w:val="16"/>
        </w:rPr>
        <w:t>You charge and assign</w:t>
      </w:r>
      <w:r w:rsidRPr="00A7413F">
        <w:rPr>
          <w:szCs w:val="16"/>
        </w:rPr>
        <w:t xml:space="preserve"> to </w:t>
      </w:r>
      <w:r>
        <w:rPr>
          <w:szCs w:val="16"/>
        </w:rPr>
        <w:t>us</w:t>
      </w:r>
      <w:r w:rsidRPr="00A7413F">
        <w:rPr>
          <w:szCs w:val="16"/>
        </w:rPr>
        <w:t xml:space="preserve"> with full title guarantee</w:t>
      </w:r>
      <w:r w:rsidR="0044348A">
        <w:rPr>
          <w:szCs w:val="16"/>
        </w:rPr>
        <w:t>:</w:t>
      </w:r>
      <w:bookmarkEnd w:id="114"/>
    </w:p>
    <w:p w:rsidR="00C83653" w:rsidRPr="00A7413F" w:rsidRDefault="00C83653" w:rsidP="00C83653">
      <w:pPr>
        <w:pStyle w:val="MacLevel3"/>
        <w:numPr>
          <w:ilvl w:val="2"/>
          <w:numId w:val="1"/>
        </w:numPr>
        <w:tabs>
          <w:tab w:val="clear" w:pos="2016"/>
          <w:tab w:val="num" w:pos="900"/>
        </w:tabs>
        <w:ind w:left="900" w:hanging="540"/>
        <w:rPr>
          <w:szCs w:val="16"/>
        </w:rPr>
      </w:pPr>
      <w:r w:rsidRPr="00A7413F">
        <w:rPr>
          <w:szCs w:val="16"/>
        </w:rPr>
        <w:t xml:space="preserve">the </w:t>
      </w:r>
      <w:r>
        <w:rPr>
          <w:szCs w:val="16"/>
        </w:rPr>
        <w:t>Rent</w:t>
      </w:r>
      <w:r w:rsidRPr="00A7413F">
        <w:rPr>
          <w:szCs w:val="16"/>
        </w:rPr>
        <w:t xml:space="preserve"> Deposit,</w:t>
      </w:r>
    </w:p>
    <w:p w:rsidR="00C83653" w:rsidRPr="00A7413F" w:rsidRDefault="00C83653" w:rsidP="00C83653">
      <w:pPr>
        <w:pStyle w:val="MacLevel3"/>
        <w:numPr>
          <w:ilvl w:val="2"/>
          <w:numId w:val="1"/>
        </w:numPr>
        <w:tabs>
          <w:tab w:val="clear" w:pos="2016"/>
          <w:tab w:val="num" w:pos="900"/>
        </w:tabs>
        <w:ind w:left="900" w:hanging="540"/>
        <w:rPr>
          <w:szCs w:val="16"/>
        </w:rPr>
      </w:pPr>
      <w:r w:rsidRPr="00A7413F">
        <w:rPr>
          <w:szCs w:val="16"/>
        </w:rPr>
        <w:t>all Interest, and</w:t>
      </w:r>
    </w:p>
    <w:p w:rsidR="00C83653" w:rsidRPr="00A7413F" w:rsidRDefault="00C83653" w:rsidP="00C83653">
      <w:pPr>
        <w:pStyle w:val="MacLevel3"/>
        <w:numPr>
          <w:ilvl w:val="2"/>
          <w:numId w:val="1"/>
        </w:numPr>
        <w:tabs>
          <w:tab w:val="clear" w:pos="2016"/>
          <w:tab w:val="num" w:pos="900"/>
        </w:tabs>
        <w:ind w:left="900" w:hanging="540"/>
        <w:rPr>
          <w:szCs w:val="16"/>
        </w:rPr>
      </w:pPr>
      <w:r w:rsidRPr="00A7413F">
        <w:rPr>
          <w:szCs w:val="16"/>
        </w:rPr>
        <w:t xml:space="preserve">the Deposit Balance </w:t>
      </w:r>
    </w:p>
    <w:p w:rsidR="00C83653" w:rsidRPr="00A7413F" w:rsidRDefault="00C83653" w:rsidP="00C83653">
      <w:pPr>
        <w:pStyle w:val="Body3"/>
        <w:ind w:left="360"/>
        <w:rPr>
          <w:szCs w:val="16"/>
        </w:rPr>
      </w:pPr>
      <w:r w:rsidRPr="00A7413F">
        <w:rPr>
          <w:szCs w:val="16"/>
        </w:rPr>
        <w:t>as security for payment of the Secured Sums.</w:t>
      </w:r>
    </w:p>
    <w:p w:rsidR="00C83653" w:rsidRPr="00A7413F" w:rsidRDefault="00C83653" w:rsidP="00C83653">
      <w:pPr>
        <w:pStyle w:val="MacLevel2"/>
        <w:numPr>
          <w:ilvl w:val="1"/>
          <w:numId w:val="1"/>
        </w:numPr>
        <w:tabs>
          <w:tab w:val="num" w:pos="360"/>
        </w:tabs>
        <w:ind w:left="360" w:hanging="360"/>
        <w:rPr>
          <w:szCs w:val="16"/>
        </w:rPr>
      </w:pPr>
      <w:r w:rsidRPr="00A7413F">
        <w:rPr>
          <w:szCs w:val="16"/>
        </w:rPr>
        <w:t xml:space="preserve">The </w:t>
      </w:r>
      <w:r>
        <w:rPr>
          <w:szCs w:val="16"/>
        </w:rPr>
        <w:t>Rent</w:t>
      </w:r>
      <w:r w:rsidRPr="00A7413F">
        <w:rPr>
          <w:szCs w:val="16"/>
        </w:rPr>
        <w:t xml:space="preserve"> Deposit, the Deposit Balance and all Interest shall (pending withdrawal by </w:t>
      </w:r>
      <w:r>
        <w:rPr>
          <w:szCs w:val="16"/>
        </w:rPr>
        <w:t>us</w:t>
      </w:r>
      <w:r w:rsidRPr="00A7413F">
        <w:rPr>
          <w:szCs w:val="16"/>
        </w:rPr>
        <w:t xml:space="preserve"> in accordance with the terms of this </w:t>
      </w:r>
      <w:r w:rsidR="00BA0693">
        <w:rPr>
          <w:szCs w:val="16"/>
        </w:rPr>
        <w:t>s</w:t>
      </w:r>
      <w:r w:rsidRPr="00A7413F">
        <w:rPr>
          <w:szCs w:val="16"/>
        </w:rPr>
        <w:t xml:space="preserve">chedule) be </w:t>
      </w:r>
      <w:r>
        <w:rPr>
          <w:szCs w:val="16"/>
        </w:rPr>
        <w:t>your</w:t>
      </w:r>
      <w:r w:rsidRPr="00A7413F">
        <w:rPr>
          <w:szCs w:val="16"/>
        </w:rPr>
        <w:t xml:space="preserve"> property but subject to the charge contained in </w:t>
      </w:r>
      <w:r w:rsidR="00EF7AE5">
        <w:rPr>
          <w:szCs w:val="16"/>
        </w:rPr>
        <w:t>paragraph</w:t>
      </w:r>
      <w:r w:rsidRPr="00A7413F">
        <w:rPr>
          <w:szCs w:val="16"/>
        </w:rPr>
        <w:t xml:space="preserve"> </w:t>
      </w:r>
      <w:r w:rsidR="00553C1F">
        <w:rPr>
          <w:szCs w:val="16"/>
        </w:rPr>
        <w:fldChar w:fldCharType="begin"/>
      </w:r>
      <w:r w:rsidR="00553C1F">
        <w:rPr>
          <w:szCs w:val="16"/>
        </w:rPr>
        <w:instrText xml:space="preserve"> REF _Ref324499048 \n \h </w:instrText>
      </w:r>
      <w:r w:rsidR="00553C1F">
        <w:rPr>
          <w:szCs w:val="16"/>
        </w:rPr>
      </w:r>
      <w:r w:rsidR="00553C1F">
        <w:rPr>
          <w:szCs w:val="16"/>
        </w:rPr>
        <w:fldChar w:fldCharType="separate"/>
      </w:r>
      <w:r w:rsidR="006B2F6B">
        <w:rPr>
          <w:szCs w:val="16"/>
        </w:rPr>
        <w:t>6.2</w:t>
      </w:r>
      <w:r w:rsidR="00553C1F">
        <w:rPr>
          <w:szCs w:val="16"/>
        </w:rPr>
        <w:fldChar w:fldCharType="end"/>
      </w:r>
      <w:r w:rsidRPr="00A7413F">
        <w:rPr>
          <w:szCs w:val="16"/>
        </w:rPr>
        <w:t>.</w:t>
      </w:r>
    </w:p>
    <w:p w:rsidR="00C83653" w:rsidRPr="00A7413F" w:rsidRDefault="00C83653" w:rsidP="00C83653">
      <w:pPr>
        <w:pStyle w:val="MacLevel2"/>
        <w:numPr>
          <w:ilvl w:val="1"/>
          <w:numId w:val="1"/>
        </w:numPr>
        <w:tabs>
          <w:tab w:val="num" w:pos="360"/>
        </w:tabs>
        <w:ind w:left="360" w:hanging="360"/>
        <w:rPr>
          <w:szCs w:val="16"/>
        </w:rPr>
      </w:pPr>
      <w:r w:rsidRPr="00A7413F">
        <w:rPr>
          <w:szCs w:val="16"/>
        </w:rPr>
        <w:t xml:space="preserve">Any monies withdrawn from the Deposit Account by </w:t>
      </w:r>
      <w:r>
        <w:rPr>
          <w:szCs w:val="16"/>
        </w:rPr>
        <w:t>us</w:t>
      </w:r>
      <w:r w:rsidRPr="00A7413F">
        <w:rPr>
          <w:szCs w:val="16"/>
        </w:rPr>
        <w:t xml:space="preserve"> in accordance with this </w:t>
      </w:r>
      <w:r w:rsidR="00BA0693">
        <w:rPr>
          <w:szCs w:val="16"/>
        </w:rPr>
        <w:t>s</w:t>
      </w:r>
      <w:r w:rsidRPr="00A7413F">
        <w:rPr>
          <w:szCs w:val="16"/>
        </w:rPr>
        <w:t xml:space="preserve">chedule, shall by virtue of the withdrawal, be freed from the said charge and become </w:t>
      </w:r>
      <w:r>
        <w:rPr>
          <w:szCs w:val="16"/>
        </w:rPr>
        <w:t>our absolute property</w:t>
      </w:r>
      <w:r w:rsidRPr="00A7413F">
        <w:rPr>
          <w:szCs w:val="16"/>
        </w:rPr>
        <w:t>.</w:t>
      </w:r>
    </w:p>
    <w:p w:rsidR="00C83653" w:rsidRPr="00A7413F" w:rsidRDefault="00C83653" w:rsidP="00C83653">
      <w:pPr>
        <w:pStyle w:val="MacLevel2"/>
        <w:numPr>
          <w:ilvl w:val="1"/>
          <w:numId w:val="1"/>
        </w:numPr>
        <w:tabs>
          <w:tab w:val="num" w:pos="360"/>
        </w:tabs>
        <w:ind w:left="360" w:hanging="360"/>
        <w:rPr>
          <w:szCs w:val="16"/>
        </w:rPr>
      </w:pPr>
      <w:r w:rsidRPr="00A7413F">
        <w:rPr>
          <w:szCs w:val="16"/>
        </w:rPr>
        <w:t xml:space="preserve">The security created by </w:t>
      </w:r>
      <w:r w:rsidR="00EF7AE5">
        <w:rPr>
          <w:szCs w:val="16"/>
        </w:rPr>
        <w:t>paragraph</w:t>
      </w:r>
      <w:r w:rsidRPr="00A7413F">
        <w:rPr>
          <w:szCs w:val="16"/>
        </w:rPr>
        <w:t xml:space="preserve"> </w:t>
      </w:r>
      <w:r w:rsidR="00553C1F">
        <w:rPr>
          <w:szCs w:val="16"/>
        </w:rPr>
        <w:fldChar w:fldCharType="begin"/>
      </w:r>
      <w:r w:rsidR="00553C1F">
        <w:rPr>
          <w:szCs w:val="16"/>
        </w:rPr>
        <w:instrText xml:space="preserve"> REF _Ref324499048 \n \h </w:instrText>
      </w:r>
      <w:r w:rsidR="00553C1F">
        <w:rPr>
          <w:szCs w:val="16"/>
        </w:rPr>
      </w:r>
      <w:r w:rsidR="00553C1F">
        <w:rPr>
          <w:szCs w:val="16"/>
        </w:rPr>
        <w:fldChar w:fldCharType="separate"/>
      </w:r>
      <w:r w:rsidR="006B2F6B">
        <w:rPr>
          <w:szCs w:val="16"/>
        </w:rPr>
        <w:t>6.2</w:t>
      </w:r>
      <w:r w:rsidR="00553C1F">
        <w:rPr>
          <w:szCs w:val="16"/>
        </w:rPr>
        <w:fldChar w:fldCharType="end"/>
      </w:r>
      <w:r w:rsidRPr="00A7413F">
        <w:rPr>
          <w:szCs w:val="16"/>
        </w:rPr>
        <w:t xml:space="preserve"> shall be a continuing security to </w:t>
      </w:r>
      <w:r>
        <w:rPr>
          <w:szCs w:val="16"/>
        </w:rPr>
        <w:t>us</w:t>
      </w:r>
      <w:r w:rsidRPr="00A7413F">
        <w:rPr>
          <w:szCs w:val="16"/>
        </w:rPr>
        <w:t xml:space="preserve"> and shall be in addition to and shall not operate so as in any way to prejudice or affect </w:t>
      </w:r>
      <w:r>
        <w:rPr>
          <w:szCs w:val="16"/>
        </w:rPr>
        <w:t>your obligations</w:t>
      </w:r>
      <w:r w:rsidRPr="00A7413F">
        <w:rPr>
          <w:szCs w:val="16"/>
        </w:rPr>
        <w:t xml:space="preserve"> or any other rights of </w:t>
      </w:r>
      <w:r>
        <w:rPr>
          <w:szCs w:val="16"/>
        </w:rPr>
        <w:t>ours</w:t>
      </w:r>
      <w:r w:rsidRPr="00A7413F">
        <w:rPr>
          <w:szCs w:val="16"/>
        </w:rPr>
        <w:t xml:space="preserve"> or any other security interest of </w:t>
      </w:r>
      <w:r>
        <w:rPr>
          <w:szCs w:val="16"/>
        </w:rPr>
        <w:t xml:space="preserve">ours </w:t>
      </w:r>
      <w:r w:rsidRPr="00A7413F">
        <w:rPr>
          <w:szCs w:val="16"/>
        </w:rPr>
        <w:t xml:space="preserve">as regards </w:t>
      </w:r>
      <w:r>
        <w:rPr>
          <w:szCs w:val="16"/>
        </w:rPr>
        <w:t>to you</w:t>
      </w:r>
      <w:r w:rsidRPr="00A7413F">
        <w:rPr>
          <w:szCs w:val="16"/>
        </w:rPr>
        <w:t>.</w:t>
      </w:r>
    </w:p>
    <w:p w:rsidR="00C83653" w:rsidRPr="00A7413F" w:rsidRDefault="00C83653" w:rsidP="00C83653">
      <w:pPr>
        <w:pStyle w:val="MacLevel2"/>
        <w:numPr>
          <w:ilvl w:val="1"/>
          <w:numId w:val="1"/>
        </w:numPr>
        <w:tabs>
          <w:tab w:val="num" w:pos="360"/>
        </w:tabs>
        <w:ind w:left="360" w:hanging="360"/>
        <w:rPr>
          <w:szCs w:val="16"/>
        </w:rPr>
      </w:pPr>
      <w:r w:rsidRPr="00A7413F">
        <w:rPr>
          <w:szCs w:val="16"/>
        </w:rPr>
        <w:t>The provisions of Sections 93 and 103 of the Law of Property Act 1925 will not apply to the security constituted by this Deed, which shall immediately become enforceable, and the power of sale and other powers conferred by Section 101 of the Law of Property Act 1925 (as varied or extended by this security) shall be immediately exercisable at any time after any amount forming part of the Secured Sums falls due for payment and is not paid.</w:t>
      </w:r>
    </w:p>
    <w:p w:rsidR="00C83653" w:rsidRPr="00A7413F" w:rsidRDefault="00C83653" w:rsidP="00C83653">
      <w:pPr>
        <w:pStyle w:val="MacLevel2"/>
        <w:numPr>
          <w:ilvl w:val="1"/>
          <w:numId w:val="1"/>
        </w:numPr>
        <w:tabs>
          <w:tab w:val="num" w:pos="360"/>
        </w:tabs>
        <w:ind w:left="360" w:hanging="360"/>
        <w:rPr>
          <w:szCs w:val="16"/>
        </w:rPr>
      </w:pPr>
      <w:r>
        <w:rPr>
          <w:szCs w:val="16"/>
        </w:rPr>
        <w:t>You</w:t>
      </w:r>
      <w:r w:rsidRPr="00A7413F">
        <w:rPr>
          <w:szCs w:val="16"/>
        </w:rPr>
        <w:t xml:space="preserve"> hereby authorise </w:t>
      </w:r>
      <w:r>
        <w:rPr>
          <w:szCs w:val="16"/>
        </w:rPr>
        <w:t>us</w:t>
      </w:r>
      <w:r w:rsidRPr="00A7413F">
        <w:rPr>
          <w:szCs w:val="16"/>
        </w:rPr>
        <w:t xml:space="preserve"> on </w:t>
      </w:r>
      <w:r>
        <w:rPr>
          <w:szCs w:val="16"/>
        </w:rPr>
        <w:t>your</w:t>
      </w:r>
      <w:r w:rsidRPr="00A7413F">
        <w:rPr>
          <w:szCs w:val="16"/>
        </w:rPr>
        <w:t xml:space="preserve"> behalf to notify the bank or other institution at which the Deposit Account is maintained of the existence of the charge contained in </w:t>
      </w:r>
      <w:r w:rsidR="00EF7AE5">
        <w:rPr>
          <w:szCs w:val="16"/>
        </w:rPr>
        <w:t>paragraph</w:t>
      </w:r>
      <w:r w:rsidRPr="00A7413F">
        <w:rPr>
          <w:szCs w:val="16"/>
        </w:rPr>
        <w:t xml:space="preserve"> </w:t>
      </w:r>
      <w:r w:rsidR="00553C1F">
        <w:rPr>
          <w:szCs w:val="16"/>
        </w:rPr>
        <w:fldChar w:fldCharType="begin"/>
      </w:r>
      <w:r w:rsidR="00553C1F">
        <w:rPr>
          <w:szCs w:val="16"/>
        </w:rPr>
        <w:instrText xml:space="preserve"> REF _Ref324499048 \n \h </w:instrText>
      </w:r>
      <w:r w:rsidR="00553C1F">
        <w:rPr>
          <w:szCs w:val="16"/>
        </w:rPr>
      </w:r>
      <w:r w:rsidR="00553C1F">
        <w:rPr>
          <w:szCs w:val="16"/>
        </w:rPr>
        <w:fldChar w:fldCharType="separate"/>
      </w:r>
      <w:r w:rsidR="006B2F6B">
        <w:rPr>
          <w:szCs w:val="16"/>
        </w:rPr>
        <w:t>6.2</w:t>
      </w:r>
      <w:r w:rsidR="00553C1F">
        <w:rPr>
          <w:szCs w:val="16"/>
        </w:rPr>
        <w:fldChar w:fldCharType="end"/>
      </w:r>
      <w:r w:rsidRPr="00A7413F">
        <w:rPr>
          <w:szCs w:val="16"/>
        </w:rPr>
        <w:t>.</w:t>
      </w:r>
    </w:p>
    <w:p w:rsidR="00C83653" w:rsidRPr="00A7413F" w:rsidRDefault="00C83653" w:rsidP="00C83653">
      <w:pPr>
        <w:pStyle w:val="MacLevel1"/>
        <w:keepNext/>
        <w:numPr>
          <w:ilvl w:val="0"/>
          <w:numId w:val="1"/>
        </w:numPr>
        <w:tabs>
          <w:tab w:val="clear" w:pos="864"/>
          <w:tab w:val="num" w:pos="360"/>
        </w:tabs>
        <w:ind w:left="360" w:hanging="360"/>
        <w:rPr>
          <w:b/>
          <w:szCs w:val="16"/>
        </w:rPr>
      </w:pPr>
      <w:bookmarkStart w:id="115" w:name="_Ref324498922"/>
      <w:r w:rsidRPr="00A7413F">
        <w:rPr>
          <w:b/>
          <w:szCs w:val="16"/>
        </w:rPr>
        <w:t>Duration of the deposit</w:t>
      </w:r>
      <w:bookmarkEnd w:id="115"/>
    </w:p>
    <w:p w:rsidR="00C83653" w:rsidRPr="00A7413F" w:rsidRDefault="00C83653" w:rsidP="00C83653">
      <w:pPr>
        <w:pStyle w:val="MacLevel2"/>
        <w:numPr>
          <w:ilvl w:val="1"/>
          <w:numId w:val="1"/>
        </w:numPr>
        <w:tabs>
          <w:tab w:val="num" w:pos="360"/>
        </w:tabs>
        <w:ind w:left="360" w:hanging="360"/>
        <w:rPr>
          <w:szCs w:val="16"/>
        </w:rPr>
      </w:pPr>
      <w:r w:rsidRPr="00A7413F">
        <w:rPr>
          <w:szCs w:val="16"/>
        </w:rPr>
        <w:t xml:space="preserve">Provided that upon the relevant date none of the Secured Sums remains unpaid </w:t>
      </w:r>
      <w:r>
        <w:rPr>
          <w:szCs w:val="16"/>
        </w:rPr>
        <w:t>we</w:t>
      </w:r>
      <w:r w:rsidRPr="00A7413F">
        <w:rPr>
          <w:szCs w:val="16"/>
        </w:rPr>
        <w:t xml:space="preserve"> shall release the Deposit Balance to </w:t>
      </w:r>
      <w:r>
        <w:rPr>
          <w:szCs w:val="16"/>
        </w:rPr>
        <w:t>you</w:t>
      </w:r>
      <w:r w:rsidRPr="00A7413F">
        <w:rPr>
          <w:szCs w:val="16"/>
        </w:rPr>
        <w:t xml:space="preserve"> (less sums withdrawn by </w:t>
      </w:r>
      <w:r>
        <w:rPr>
          <w:szCs w:val="16"/>
        </w:rPr>
        <w:t xml:space="preserve">us pursuant to </w:t>
      </w:r>
      <w:r w:rsidR="00EF7AE5">
        <w:rPr>
          <w:szCs w:val="16"/>
        </w:rPr>
        <w:t>paragraph</w:t>
      </w:r>
      <w:r>
        <w:rPr>
          <w:szCs w:val="16"/>
        </w:rPr>
        <w:t xml:space="preserve"> </w:t>
      </w:r>
      <w:r w:rsidR="00553C1F">
        <w:rPr>
          <w:szCs w:val="16"/>
        </w:rPr>
        <w:fldChar w:fldCharType="begin"/>
      </w:r>
      <w:r w:rsidR="00553C1F">
        <w:rPr>
          <w:szCs w:val="16"/>
        </w:rPr>
        <w:instrText xml:space="preserve"> REF _Ref324499102 \n \h </w:instrText>
      </w:r>
      <w:r w:rsidR="00553C1F">
        <w:rPr>
          <w:szCs w:val="16"/>
        </w:rPr>
      </w:r>
      <w:r w:rsidR="00553C1F">
        <w:rPr>
          <w:szCs w:val="16"/>
        </w:rPr>
        <w:fldChar w:fldCharType="separate"/>
      </w:r>
      <w:r w:rsidR="006B2F6B">
        <w:rPr>
          <w:szCs w:val="16"/>
        </w:rPr>
        <w:t>3</w:t>
      </w:r>
      <w:r w:rsidR="00553C1F">
        <w:rPr>
          <w:szCs w:val="16"/>
        </w:rPr>
        <w:fldChar w:fldCharType="end"/>
      </w:r>
      <w:r>
        <w:rPr>
          <w:szCs w:val="16"/>
        </w:rPr>
        <w:t xml:space="preserve"> </w:t>
      </w:r>
      <w:r w:rsidRPr="00A7413F">
        <w:rPr>
          <w:szCs w:val="16"/>
        </w:rPr>
        <w:t xml:space="preserve">and tax and bank charges and expenses as referred to in </w:t>
      </w:r>
      <w:r w:rsidR="00EF7AE5">
        <w:rPr>
          <w:szCs w:val="16"/>
        </w:rPr>
        <w:t>paragraph</w:t>
      </w:r>
      <w:r w:rsidRPr="00A7413F">
        <w:rPr>
          <w:szCs w:val="16"/>
        </w:rPr>
        <w:t xml:space="preserve"> </w:t>
      </w:r>
      <w:r w:rsidR="00553C1F">
        <w:rPr>
          <w:szCs w:val="16"/>
        </w:rPr>
        <w:fldChar w:fldCharType="begin"/>
      </w:r>
      <w:r w:rsidR="00553C1F">
        <w:rPr>
          <w:szCs w:val="16"/>
        </w:rPr>
        <w:instrText xml:space="preserve"> REF _Ref324499115 \n \h </w:instrText>
      </w:r>
      <w:r w:rsidR="00553C1F">
        <w:rPr>
          <w:szCs w:val="16"/>
        </w:rPr>
      </w:r>
      <w:r w:rsidR="00553C1F">
        <w:rPr>
          <w:szCs w:val="16"/>
        </w:rPr>
        <w:fldChar w:fldCharType="separate"/>
      </w:r>
      <w:r w:rsidR="006B2F6B">
        <w:rPr>
          <w:szCs w:val="16"/>
        </w:rPr>
        <w:t>2.1.4</w:t>
      </w:r>
      <w:r w:rsidR="00553C1F">
        <w:rPr>
          <w:szCs w:val="16"/>
        </w:rPr>
        <w:fldChar w:fldCharType="end"/>
      </w:r>
      <w:r w:rsidRPr="00A7413F">
        <w:rPr>
          <w:szCs w:val="16"/>
        </w:rPr>
        <w:t>) within three months after the happening of whichever of the following events first occurs</w:t>
      </w:r>
      <w:r w:rsidR="0044348A">
        <w:rPr>
          <w:szCs w:val="16"/>
        </w:rPr>
        <w:t>:</w:t>
      </w:r>
    </w:p>
    <w:p w:rsidR="00C83653" w:rsidRPr="00A7413F" w:rsidRDefault="00C83653" w:rsidP="00C83653">
      <w:pPr>
        <w:pStyle w:val="MacLevel3"/>
        <w:numPr>
          <w:ilvl w:val="2"/>
          <w:numId w:val="1"/>
        </w:numPr>
        <w:tabs>
          <w:tab w:val="clear" w:pos="2016"/>
          <w:tab w:val="num" w:pos="900"/>
        </w:tabs>
        <w:ind w:left="900" w:hanging="540"/>
        <w:rPr>
          <w:szCs w:val="16"/>
        </w:rPr>
      </w:pPr>
      <w:r w:rsidRPr="00A7413F">
        <w:rPr>
          <w:szCs w:val="16"/>
        </w:rPr>
        <w:t xml:space="preserve">the date on which this Lease (which for the avoidance of any doubt includes any renewal thereof) expires or determines (otherwise than firstly in pursuance of the exercise of </w:t>
      </w:r>
      <w:r>
        <w:rPr>
          <w:szCs w:val="16"/>
        </w:rPr>
        <w:t>our</w:t>
      </w:r>
      <w:r w:rsidRPr="00A7413F">
        <w:rPr>
          <w:szCs w:val="16"/>
        </w:rPr>
        <w:t xml:space="preserve"> power of re-entry contained in the Lease or secondly in pursuance of the disclaimer of this Lease by a trustee in </w:t>
      </w:r>
      <w:r w:rsidRPr="00A7413F">
        <w:rPr>
          <w:szCs w:val="16"/>
        </w:rPr>
        <w:lastRenderedPageBreak/>
        <w:t xml:space="preserve">bankruptcy or liquidator) and vacant possession of </w:t>
      </w:r>
      <w:r>
        <w:rPr>
          <w:szCs w:val="16"/>
        </w:rPr>
        <w:t xml:space="preserve">the Premises is yielded up; </w:t>
      </w:r>
      <w:r w:rsidR="004E1C5F">
        <w:rPr>
          <w:szCs w:val="16"/>
        </w:rPr>
        <w:t>[</w:t>
      </w:r>
      <w:r>
        <w:rPr>
          <w:szCs w:val="16"/>
        </w:rPr>
        <w:t>or</w:t>
      </w:r>
      <w:r w:rsidR="004E1C5F">
        <w:rPr>
          <w:szCs w:val="16"/>
        </w:rPr>
        <w:t>]</w:t>
      </w:r>
    </w:p>
    <w:p w:rsidR="00C83653" w:rsidRPr="00A74EE2" w:rsidRDefault="00C83653" w:rsidP="00C83653">
      <w:pPr>
        <w:pStyle w:val="MacLevel3"/>
        <w:numPr>
          <w:ilvl w:val="2"/>
          <w:numId w:val="1"/>
        </w:numPr>
        <w:tabs>
          <w:tab w:val="clear" w:pos="2016"/>
          <w:tab w:val="num" w:pos="900"/>
        </w:tabs>
        <w:ind w:left="900" w:hanging="540"/>
        <w:rPr>
          <w:szCs w:val="16"/>
        </w:rPr>
      </w:pPr>
      <w:r w:rsidRPr="00A74EE2">
        <w:rPr>
          <w:szCs w:val="16"/>
        </w:rPr>
        <w:t>the date of completion of a lawful assignment of this Lease (in full compliance with the terms of this Lease) to a company, person or other body unconnected in any way with you</w:t>
      </w:r>
      <w:r w:rsidR="00514151">
        <w:rPr>
          <w:szCs w:val="16"/>
        </w:rPr>
        <w:t>.</w:t>
      </w:r>
      <w:r w:rsidR="004E1C5F">
        <w:rPr>
          <w:szCs w:val="16"/>
        </w:rPr>
        <w:t xml:space="preserve"> [or;]</w:t>
      </w:r>
    </w:p>
    <w:p w:rsidR="00C83653" w:rsidRPr="00A74EE2" w:rsidRDefault="00514151" w:rsidP="00C83653">
      <w:pPr>
        <w:pStyle w:val="MacLevel3"/>
        <w:numPr>
          <w:ilvl w:val="2"/>
          <w:numId w:val="1"/>
        </w:numPr>
        <w:tabs>
          <w:tab w:val="clear" w:pos="2016"/>
          <w:tab w:val="num" w:pos="900"/>
        </w:tabs>
        <w:ind w:left="900" w:hanging="540"/>
        <w:rPr>
          <w:szCs w:val="16"/>
        </w:rPr>
      </w:pPr>
      <w:bookmarkStart w:id="116" w:name="_Ref324497950"/>
      <w:r w:rsidRPr="00514151">
        <w:rPr>
          <w:b/>
          <w:szCs w:val="16"/>
        </w:rPr>
        <w:t>[</w:t>
      </w:r>
      <w:r w:rsidR="00C83653" w:rsidRPr="00A74EE2">
        <w:rPr>
          <w:szCs w:val="16"/>
        </w:rPr>
        <w:t xml:space="preserve">the date on which </w:t>
      </w:r>
      <w:r w:rsidR="00641A13">
        <w:rPr>
          <w:szCs w:val="16"/>
        </w:rPr>
        <w:t xml:space="preserve">we </w:t>
      </w:r>
      <w:r w:rsidR="00C83653" w:rsidRPr="00A74EE2">
        <w:rPr>
          <w:szCs w:val="16"/>
        </w:rPr>
        <w:t xml:space="preserve">give written confirmation to </w:t>
      </w:r>
      <w:r w:rsidR="00641A13">
        <w:rPr>
          <w:szCs w:val="16"/>
        </w:rPr>
        <w:t>you</w:t>
      </w:r>
      <w:r w:rsidR="00C83653" w:rsidRPr="00A74EE2">
        <w:rPr>
          <w:szCs w:val="16"/>
        </w:rPr>
        <w:t xml:space="preserve"> that Satisfactory Accounts have been delivered to </w:t>
      </w:r>
      <w:r w:rsidR="00641A13">
        <w:rPr>
          <w:szCs w:val="16"/>
        </w:rPr>
        <w:t>us i</w:t>
      </w:r>
      <w:r w:rsidR="00C83653" w:rsidRPr="00A74EE2">
        <w:rPr>
          <w:szCs w:val="16"/>
        </w:rPr>
        <w:t xml:space="preserve">n respect of </w:t>
      </w:r>
      <w:r w:rsidR="00641A13">
        <w:rPr>
          <w:szCs w:val="16"/>
        </w:rPr>
        <w:t>you</w:t>
      </w:r>
      <w:r w:rsidR="00C83653" w:rsidRPr="00A74EE2">
        <w:rPr>
          <w:szCs w:val="16"/>
        </w:rPr>
        <w:t xml:space="preserve"> and for the purposes of this Sub-clause </w:t>
      </w:r>
      <w:r w:rsidR="002E4B03">
        <w:rPr>
          <w:szCs w:val="16"/>
        </w:rPr>
        <w:fldChar w:fldCharType="begin"/>
      </w:r>
      <w:r w:rsidR="002E4B03">
        <w:rPr>
          <w:szCs w:val="16"/>
        </w:rPr>
        <w:instrText xml:space="preserve"> REF _Ref324497950 \n \h </w:instrText>
      </w:r>
      <w:r w:rsidR="002E4B03">
        <w:rPr>
          <w:szCs w:val="16"/>
        </w:rPr>
      </w:r>
      <w:r w:rsidR="002E4B03">
        <w:rPr>
          <w:szCs w:val="16"/>
        </w:rPr>
        <w:fldChar w:fldCharType="separate"/>
      </w:r>
      <w:r w:rsidR="006B2F6B">
        <w:rPr>
          <w:szCs w:val="16"/>
        </w:rPr>
        <w:t>7.1.3</w:t>
      </w:r>
      <w:r w:rsidR="002E4B03">
        <w:rPr>
          <w:szCs w:val="16"/>
        </w:rPr>
        <w:fldChar w:fldCharType="end"/>
      </w:r>
      <w:r w:rsidR="00C83653" w:rsidRPr="00A74EE2">
        <w:rPr>
          <w:szCs w:val="16"/>
        </w:rPr>
        <w:t>, “Satisfactory Accounts” means</w:t>
      </w:r>
      <w:bookmarkEnd w:id="116"/>
    </w:p>
    <w:p w:rsidR="00C83653" w:rsidRPr="00A74EE2" w:rsidRDefault="00C83653" w:rsidP="00C83653">
      <w:pPr>
        <w:pStyle w:val="Body3"/>
        <w:ind w:left="900"/>
        <w:rPr>
          <w:szCs w:val="16"/>
        </w:rPr>
      </w:pPr>
      <w:r w:rsidRPr="002966C1">
        <w:rPr>
          <w:b/>
          <w:szCs w:val="16"/>
        </w:rPr>
        <w:t>Satisfactory Accounts:</w:t>
      </w:r>
      <w:r w:rsidRPr="00A74EE2">
        <w:rPr>
          <w:szCs w:val="16"/>
        </w:rPr>
        <w:t xml:space="preserve"> accounts which have been audited by a person, firm or company satisfactory to </w:t>
      </w:r>
      <w:r w:rsidR="00641A13">
        <w:rPr>
          <w:szCs w:val="16"/>
        </w:rPr>
        <w:t>us</w:t>
      </w:r>
      <w:r w:rsidRPr="00A74EE2">
        <w:rPr>
          <w:szCs w:val="16"/>
        </w:rPr>
        <w:t xml:space="preserve"> and which show both</w:t>
      </w:r>
      <w:r w:rsidR="0044348A">
        <w:rPr>
          <w:szCs w:val="16"/>
        </w:rPr>
        <w:t>:</w:t>
      </w:r>
    </w:p>
    <w:p w:rsidR="00C83653" w:rsidRPr="00A74EE2" w:rsidRDefault="00C83653" w:rsidP="00C83653">
      <w:pPr>
        <w:pStyle w:val="Body3"/>
        <w:ind w:left="1440" w:hanging="540"/>
        <w:rPr>
          <w:szCs w:val="16"/>
        </w:rPr>
      </w:pPr>
      <w:r w:rsidRPr="00A74EE2">
        <w:rPr>
          <w:szCs w:val="16"/>
        </w:rPr>
        <w:t>(a)</w:t>
      </w:r>
      <w:r w:rsidRPr="00A74EE2">
        <w:rPr>
          <w:szCs w:val="16"/>
        </w:rPr>
        <w:tab/>
        <w:t xml:space="preserve">that for the three immediately preceding accounting reference periods, </w:t>
      </w:r>
      <w:r w:rsidR="00641A13">
        <w:rPr>
          <w:szCs w:val="16"/>
        </w:rPr>
        <w:t>your</w:t>
      </w:r>
      <w:r w:rsidRPr="00A74EE2">
        <w:rPr>
          <w:szCs w:val="16"/>
        </w:rPr>
        <w:t xml:space="preserve"> </w:t>
      </w:r>
      <w:r>
        <w:rPr>
          <w:szCs w:val="16"/>
        </w:rPr>
        <w:t>pre</w:t>
      </w:r>
      <w:r w:rsidRPr="00A74EE2">
        <w:rPr>
          <w:szCs w:val="16"/>
        </w:rPr>
        <w:t>-tax profits in respect of each such accounting reference period exceeded a sum calculate</w:t>
      </w:r>
      <w:r w:rsidR="001E2FDD">
        <w:rPr>
          <w:szCs w:val="16"/>
        </w:rPr>
        <w:t>d by multiplying the amount of Y</w:t>
      </w:r>
      <w:r w:rsidRPr="00A74EE2">
        <w:rPr>
          <w:szCs w:val="16"/>
        </w:rPr>
        <w:t xml:space="preserve">early </w:t>
      </w:r>
      <w:r w:rsidR="001E2FDD">
        <w:rPr>
          <w:szCs w:val="16"/>
        </w:rPr>
        <w:t>R</w:t>
      </w:r>
      <w:r w:rsidRPr="00A74EE2">
        <w:rPr>
          <w:szCs w:val="16"/>
        </w:rPr>
        <w:t>ent first reserved, the insurance rent second reserved and the service charge third reserved payable during such accounting reference period, by three; and</w:t>
      </w:r>
    </w:p>
    <w:p w:rsidR="00C83653" w:rsidRPr="00A74EE2" w:rsidRDefault="00C83653" w:rsidP="00C83653">
      <w:pPr>
        <w:pStyle w:val="Body3"/>
        <w:ind w:left="1440" w:hanging="540"/>
        <w:rPr>
          <w:szCs w:val="16"/>
        </w:rPr>
      </w:pPr>
      <w:r w:rsidRPr="00A74EE2">
        <w:rPr>
          <w:szCs w:val="16"/>
        </w:rPr>
        <w:t>(b)</w:t>
      </w:r>
      <w:r w:rsidRPr="00A74EE2">
        <w:rPr>
          <w:szCs w:val="16"/>
        </w:rPr>
        <w:tab/>
        <w:t xml:space="preserve">that the aggregate of the share capital and reserves and the retained profit as stated in such accounts for the immediately preceding accounting reference period exceeds a sum calculated by multiplying the amount of </w:t>
      </w:r>
      <w:r w:rsidR="001E2FDD">
        <w:rPr>
          <w:szCs w:val="16"/>
        </w:rPr>
        <w:t>Y</w:t>
      </w:r>
      <w:r w:rsidRPr="00A74EE2">
        <w:rPr>
          <w:szCs w:val="16"/>
        </w:rPr>
        <w:t xml:space="preserve">early </w:t>
      </w:r>
      <w:r w:rsidR="001E2FDD">
        <w:rPr>
          <w:szCs w:val="16"/>
        </w:rPr>
        <w:t>R</w:t>
      </w:r>
      <w:r w:rsidRPr="00A74EE2">
        <w:rPr>
          <w:szCs w:val="16"/>
        </w:rPr>
        <w:t xml:space="preserve">ent first reserved, insurance rent second reserved and service charge third reserved payable at the date on which such accounts are delivered to </w:t>
      </w:r>
      <w:r w:rsidR="00641A13">
        <w:rPr>
          <w:szCs w:val="16"/>
        </w:rPr>
        <w:t>us</w:t>
      </w:r>
      <w:r w:rsidRPr="00A74EE2">
        <w:rPr>
          <w:szCs w:val="16"/>
        </w:rPr>
        <w:t>, by five;</w:t>
      </w:r>
    </w:p>
    <w:p w:rsidR="00C83653" w:rsidRPr="00A74EE2" w:rsidRDefault="00C83653" w:rsidP="00C83653">
      <w:pPr>
        <w:pStyle w:val="Body3"/>
        <w:ind w:left="900"/>
        <w:rPr>
          <w:szCs w:val="16"/>
        </w:rPr>
      </w:pPr>
      <w:r w:rsidRPr="00A74EE2">
        <w:rPr>
          <w:szCs w:val="16"/>
        </w:rPr>
        <w:t xml:space="preserve">provided that in the event that any of </w:t>
      </w:r>
      <w:r w:rsidR="00641A13">
        <w:rPr>
          <w:szCs w:val="16"/>
        </w:rPr>
        <w:t>your</w:t>
      </w:r>
      <w:r w:rsidRPr="00A74EE2">
        <w:rPr>
          <w:szCs w:val="16"/>
        </w:rPr>
        <w:t xml:space="preserve"> accounting reference periods referred to in paragraphs (a) and (b) above represent a period of time which is either longer or shorter than a period of twelve calendar months, the tests referred to in those paragraphs shall be applied to</w:t>
      </w:r>
      <w:r w:rsidR="0044348A">
        <w:rPr>
          <w:szCs w:val="16"/>
        </w:rPr>
        <w:t>:</w:t>
      </w:r>
    </w:p>
    <w:p w:rsidR="00C83653" w:rsidRPr="00A74EE2" w:rsidRDefault="00C83653" w:rsidP="00C83653">
      <w:pPr>
        <w:pStyle w:val="Body3"/>
        <w:ind w:left="1440" w:hanging="540"/>
        <w:rPr>
          <w:szCs w:val="16"/>
        </w:rPr>
      </w:pPr>
      <w:r w:rsidRPr="00A74EE2">
        <w:rPr>
          <w:szCs w:val="16"/>
        </w:rPr>
        <w:t>(1)</w:t>
      </w:r>
      <w:r w:rsidRPr="00A74EE2">
        <w:rPr>
          <w:szCs w:val="16"/>
        </w:rPr>
        <w:tab/>
        <w:t xml:space="preserve">the items mentioned in those paragraphs as shown in the accounts for any such accounting reference period in respect of the aggregate </w:t>
      </w:r>
      <w:r w:rsidR="001E2FDD">
        <w:rPr>
          <w:szCs w:val="16"/>
        </w:rPr>
        <w:t>Y</w:t>
      </w:r>
      <w:r w:rsidR="001E2FDD" w:rsidRPr="00A74EE2">
        <w:rPr>
          <w:szCs w:val="16"/>
        </w:rPr>
        <w:t xml:space="preserve">early </w:t>
      </w:r>
      <w:r w:rsidR="001E2FDD">
        <w:rPr>
          <w:szCs w:val="16"/>
        </w:rPr>
        <w:t>R</w:t>
      </w:r>
      <w:r w:rsidR="001E2FDD" w:rsidRPr="00A74EE2">
        <w:rPr>
          <w:szCs w:val="16"/>
        </w:rPr>
        <w:t xml:space="preserve">ent </w:t>
      </w:r>
      <w:r w:rsidRPr="00A74EE2">
        <w:rPr>
          <w:szCs w:val="16"/>
        </w:rPr>
        <w:t xml:space="preserve">first reserved, insurance rent second reserved and service charge third reserved by the lease payable </w:t>
      </w:r>
      <w:r w:rsidRPr="00A74EE2">
        <w:rPr>
          <w:szCs w:val="16"/>
        </w:rPr>
        <w:lastRenderedPageBreak/>
        <w:t>during such accounting reference period apportioned on a daily basis; and</w:t>
      </w:r>
    </w:p>
    <w:p w:rsidR="00C83653" w:rsidRPr="00A74EE2" w:rsidRDefault="00C83653" w:rsidP="00C83653">
      <w:pPr>
        <w:pStyle w:val="Body3"/>
        <w:ind w:left="1440" w:hanging="540"/>
        <w:rPr>
          <w:szCs w:val="16"/>
        </w:rPr>
      </w:pPr>
      <w:r w:rsidRPr="00A74EE2">
        <w:rPr>
          <w:szCs w:val="16"/>
        </w:rPr>
        <w:t>(2)</w:t>
      </w:r>
      <w:r w:rsidRPr="00A74EE2">
        <w:rPr>
          <w:szCs w:val="16"/>
        </w:rPr>
        <w:tab/>
        <w:t xml:space="preserve">such number of </w:t>
      </w:r>
      <w:r w:rsidR="00641A13">
        <w:rPr>
          <w:szCs w:val="16"/>
        </w:rPr>
        <w:t>your</w:t>
      </w:r>
      <w:r w:rsidRPr="00A74EE2">
        <w:rPr>
          <w:szCs w:val="16"/>
        </w:rPr>
        <w:t xml:space="preserve"> accounting reference periods as is equal to or exceeds a period of three years in the case of paragraph (a) and a period of one year in the case of paragraph (b).</w:t>
      </w:r>
      <w:r w:rsidR="00514151" w:rsidRPr="00514151">
        <w:rPr>
          <w:b/>
          <w:szCs w:val="16"/>
        </w:rPr>
        <w:t>]</w:t>
      </w:r>
    </w:p>
    <w:p w:rsidR="00C83653" w:rsidRPr="00A7413F" w:rsidRDefault="00C83653" w:rsidP="00C83653">
      <w:pPr>
        <w:pStyle w:val="MacLevel1"/>
        <w:keepNext/>
        <w:numPr>
          <w:ilvl w:val="0"/>
          <w:numId w:val="1"/>
        </w:numPr>
        <w:tabs>
          <w:tab w:val="clear" w:pos="864"/>
          <w:tab w:val="num" w:pos="360"/>
        </w:tabs>
        <w:ind w:left="360" w:hanging="360"/>
        <w:rPr>
          <w:b/>
          <w:szCs w:val="16"/>
        </w:rPr>
      </w:pPr>
      <w:r w:rsidRPr="00A7413F">
        <w:rPr>
          <w:b/>
          <w:szCs w:val="16"/>
        </w:rPr>
        <w:t>Non-vitiation</w:t>
      </w:r>
    </w:p>
    <w:p w:rsidR="00C83653" w:rsidRPr="00A7413F" w:rsidRDefault="00C83653" w:rsidP="00C83653">
      <w:pPr>
        <w:pStyle w:val="Body1"/>
        <w:ind w:left="360"/>
        <w:rPr>
          <w:szCs w:val="16"/>
        </w:rPr>
      </w:pPr>
      <w:r>
        <w:rPr>
          <w:szCs w:val="16"/>
        </w:rPr>
        <w:t>We</w:t>
      </w:r>
      <w:r w:rsidRPr="00A7413F">
        <w:rPr>
          <w:szCs w:val="16"/>
        </w:rPr>
        <w:t xml:space="preserve"> may at any time without discharging in any way or affecting any part of </w:t>
      </w:r>
      <w:r>
        <w:rPr>
          <w:szCs w:val="16"/>
        </w:rPr>
        <w:t>our</w:t>
      </w:r>
      <w:r w:rsidRPr="00A7413F">
        <w:rPr>
          <w:szCs w:val="16"/>
        </w:rPr>
        <w:t xml:space="preserve"> rights or security under this </w:t>
      </w:r>
      <w:r w:rsidR="00BA0693">
        <w:rPr>
          <w:szCs w:val="16"/>
        </w:rPr>
        <w:t>s</w:t>
      </w:r>
      <w:r w:rsidRPr="00A7413F">
        <w:rPr>
          <w:szCs w:val="16"/>
        </w:rPr>
        <w:t>chedule</w:t>
      </w:r>
      <w:r w:rsidR="0044348A">
        <w:rPr>
          <w:szCs w:val="16"/>
        </w:rPr>
        <w:t>:</w:t>
      </w:r>
    </w:p>
    <w:p w:rsidR="00C83653" w:rsidRPr="00A7413F" w:rsidRDefault="00C83653" w:rsidP="00C83653">
      <w:pPr>
        <w:pStyle w:val="MacLevel2"/>
        <w:numPr>
          <w:ilvl w:val="1"/>
          <w:numId w:val="1"/>
        </w:numPr>
        <w:tabs>
          <w:tab w:val="num" w:pos="360"/>
        </w:tabs>
        <w:ind w:left="360" w:hanging="360"/>
        <w:rPr>
          <w:szCs w:val="16"/>
        </w:rPr>
      </w:pPr>
      <w:r w:rsidRPr="00A7413F">
        <w:rPr>
          <w:szCs w:val="16"/>
        </w:rPr>
        <w:t xml:space="preserve">grant to </w:t>
      </w:r>
      <w:r>
        <w:rPr>
          <w:szCs w:val="16"/>
        </w:rPr>
        <w:t>you</w:t>
      </w:r>
      <w:r w:rsidRPr="00A7413F">
        <w:rPr>
          <w:szCs w:val="16"/>
        </w:rPr>
        <w:t xml:space="preserve"> any time or indulgence;</w:t>
      </w:r>
    </w:p>
    <w:p w:rsidR="00C83653" w:rsidRPr="00A7413F" w:rsidRDefault="00C83653" w:rsidP="00C83653">
      <w:pPr>
        <w:pStyle w:val="MacLevel2"/>
        <w:numPr>
          <w:ilvl w:val="1"/>
          <w:numId w:val="1"/>
        </w:numPr>
        <w:tabs>
          <w:tab w:val="num" w:pos="360"/>
        </w:tabs>
        <w:ind w:left="360" w:hanging="360"/>
        <w:rPr>
          <w:szCs w:val="16"/>
        </w:rPr>
      </w:pPr>
      <w:r w:rsidRPr="00A7413F">
        <w:rPr>
          <w:szCs w:val="16"/>
        </w:rPr>
        <w:t xml:space="preserve">release to </w:t>
      </w:r>
      <w:r>
        <w:rPr>
          <w:szCs w:val="16"/>
        </w:rPr>
        <w:t>you</w:t>
      </w:r>
      <w:r w:rsidRPr="00A7413F">
        <w:rPr>
          <w:szCs w:val="16"/>
        </w:rPr>
        <w:t xml:space="preserve"> such sums as </w:t>
      </w:r>
      <w:r>
        <w:rPr>
          <w:szCs w:val="16"/>
        </w:rPr>
        <w:t>we</w:t>
      </w:r>
      <w:r w:rsidRPr="00A7413F">
        <w:rPr>
          <w:szCs w:val="16"/>
        </w:rPr>
        <w:t xml:space="preserve"> may from time to time at </w:t>
      </w:r>
      <w:r>
        <w:rPr>
          <w:szCs w:val="16"/>
        </w:rPr>
        <w:t>our</w:t>
      </w:r>
      <w:r w:rsidRPr="00A7413F">
        <w:rPr>
          <w:szCs w:val="16"/>
        </w:rPr>
        <w:t xml:space="preserve"> sole discretion determine;</w:t>
      </w:r>
    </w:p>
    <w:p w:rsidR="00C83653" w:rsidRPr="00A7413F" w:rsidRDefault="00C83653" w:rsidP="00C83653">
      <w:pPr>
        <w:pStyle w:val="MacLevel2"/>
        <w:numPr>
          <w:ilvl w:val="1"/>
          <w:numId w:val="1"/>
        </w:numPr>
        <w:tabs>
          <w:tab w:val="num" w:pos="360"/>
        </w:tabs>
        <w:ind w:left="360" w:hanging="360"/>
        <w:rPr>
          <w:szCs w:val="16"/>
        </w:rPr>
      </w:pPr>
      <w:r w:rsidRPr="00A7413F">
        <w:rPr>
          <w:szCs w:val="16"/>
        </w:rPr>
        <w:t xml:space="preserve">neglect or forbear to enforce the payment of the rents reserved by this Lease or to enforce other payments due to </w:t>
      </w:r>
      <w:r>
        <w:rPr>
          <w:szCs w:val="16"/>
        </w:rPr>
        <w:t>us</w:t>
      </w:r>
      <w:r w:rsidRPr="00A7413F">
        <w:rPr>
          <w:szCs w:val="16"/>
        </w:rPr>
        <w:t xml:space="preserve"> by </w:t>
      </w:r>
      <w:r>
        <w:rPr>
          <w:szCs w:val="16"/>
        </w:rPr>
        <w:t>you</w:t>
      </w:r>
      <w:r w:rsidRPr="00A7413F">
        <w:rPr>
          <w:szCs w:val="16"/>
        </w:rPr>
        <w:t xml:space="preserve"> or to enforce compliance of the obligations on </w:t>
      </w:r>
      <w:r>
        <w:rPr>
          <w:szCs w:val="16"/>
        </w:rPr>
        <w:t>your</w:t>
      </w:r>
      <w:r w:rsidRPr="00A7413F">
        <w:rPr>
          <w:szCs w:val="16"/>
        </w:rPr>
        <w:t xml:space="preserve"> part contained in this Lease;</w:t>
      </w:r>
    </w:p>
    <w:p w:rsidR="00C83653" w:rsidRPr="00A7413F" w:rsidRDefault="00C83653" w:rsidP="00C83653">
      <w:pPr>
        <w:pStyle w:val="MacLevel2"/>
        <w:numPr>
          <w:ilvl w:val="1"/>
          <w:numId w:val="1"/>
        </w:numPr>
        <w:tabs>
          <w:tab w:val="num" w:pos="360"/>
        </w:tabs>
        <w:ind w:left="360" w:hanging="360"/>
        <w:rPr>
          <w:szCs w:val="16"/>
        </w:rPr>
      </w:pPr>
      <w:r w:rsidRPr="00A7413F">
        <w:rPr>
          <w:szCs w:val="16"/>
        </w:rPr>
        <w:t xml:space="preserve">release any security or guarantee held by </w:t>
      </w:r>
      <w:r>
        <w:rPr>
          <w:szCs w:val="16"/>
        </w:rPr>
        <w:t>us</w:t>
      </w:r>
      <w:r w:rsidRPr="00A7413F">
        <w:rPr>
          <w:szCs w:val="16"/>
        </w:rPr>
        <w:t xml:space="preserve"> in relation to the obligations on </w:t>
      </w:r>
      <w:r>
        <w:rPr>
          <w:szCs w:val="16"/>
        </w:rPr>
        <w:t>your</w:t>
      </w:r>
      <w:r w:rsidRPr="00A7413F">
        <w:rPr>
          <w:szCs w:val="16"/>
        </w:rPr>
        <w:t xml:space="preserve"> part contained in this Lease;</w:t>
      </w:r>
    </w:p>
    <w:p w:rsidR="00C83653" w:rsidRPr="00A7413F" w:rsidRDefault="00C83653" w:rsidP="00C83653">
      <w:pPr>
        <w:pStyle w:val="MacLevel2"/>
        <w:numPr>
          <w:ilvl w:val="1"/>
          <w:numId w:val="1"/>
        </w:numPr>
        <w:tabs>
          <w:tab w:val="num" w:pos="360"/>
        </w:tabs>
        <w:ind w:left="360" w:hanging="360"/>
        <w:rPr>
          <w:szCs w:val="16"/>
        </w:rPr>
      </w:pPr>
      <w:r w:rsidRPr="00A7413F">
        <w:rPr>
          <w:szCs w:val="16"/>
        </w:rPr>
        <w:t xml:space="preserve">do or omit to do any other act or thing (other than a release by deed) by which </w:t>
      </w:r>
      <w:r>
        <w:rPr>
          <w:szCs w:val="16"/>
        </w:rPr>
        <w:t>your liabilities</w:t>
      </w:r>
      <w:r w:rsidRPr="00A7413F">
        <w:rPr>
          <w:szCs w:val="16"/>
        </w:rPr>
        <w:t xml:space="preserve"> would otherwise be released in whole or in part.</w:t>
      </w:r>
    </w:p>
    <w:p w:rsidR="00C83653" w:rsidRPr="00A7413F" w:rsidRDefault="00C83653" w:rsidP="00EF6137">
      <w:pPr>
        <w:pStyle w:val="MacLevel1"/>
        <w:keepNext/>
        <w:numPr>
          <w:ilvl w:val="0"/>
          <w:numId w:val="1"/>
        </w:numPr>
        <w:tabs>
          <w:tab w:val="clear" w:pos="864"/>
          <w:tab w:val="num" w:pos="360"/>
        </w:tabs>
        <w:ind w:left="360" w:hanging="360"/>
        <w:rPr>
          <w:b/>
          <w:szCs w:val="16"/>
        </w:rPr>
      </w:pPr>
      <w:r w:rsidRPr="00A7413F">
        <w:rPr>
          <w:b/>
          <w:szCs w:val="16"/>
        </w:rPr>
        <w:t>Assignment of Landlord’s interest</w:t>
      </w:r>
    </w:p>
    <w:p w:rsidR="00C83653" w:rsidRDefault="00C83653" w:rsidP="00C83653">
      <w:pPr>
        <w:pStyle w:val="Body1"/>
        <w:ind w:left="360"/>
        <w:rPr>
          <w:szCs w:val="16"/>
        </w:rPr>
      </w:pPr>
      <w:r w:rsidRPr="00A7413F">
        <w:rPr>
          <w:szCs w:val="16"/>
        </w:rPr>
        <w:t xml:space="preserve">Upon an assignment or other devolution of the reversion immediately expectant on the determination of the Term, and subject to </w:t>
      </w:r>
      <w:r>
        <w:rPr>
          <w:szCs w:val="16"/>
        </w:rPr>
        <w:t>our</w:t>
      </w:r>
      <w:r w:rsidRPr="00A7413F">
        <w:rPr>
          <w:szCs w:val="16"/>
        </w:rPr>
        <w:t xml:space="preserve"> first providing a Deed executed by the New </w:t>
      </w:r>
      <w:proofErr w:type="spellStart"/>
      <w:r w:rsidRPr="00A7413F">
        <w:rPr>
          <w:szCs w:val="16"/>
        </w:rPr>
        <w:t>Reversioner</w:t>
      </w:r>
      <w:proofErr w:type="spellEnd"/>
      <w:r w:rsidRPr="00A7413F">
        <w:rPr>
          <w:szCs w:val="16"/>
        </w:rPr>
        <w:t xml:space="preserve"> covenanting with </w:t>
      </w:r>
      <w:r>
        <w:rPr>
          <w:szCs w:val="16"/>
        </w:rPr>
        <w:t>you</w:t>
      </w:r>
      <w:r w:rsidRPr="00A7413F">
        <w:rPr>
          <w:szCs w:val="16"/>
        </w:rPr>
        <w:t xml:space="preserve"> to observe and perform all provisions of this </w:t>
      </w:r>
      <w:r w:rsidR="00BA0693">
        <w:rPr>
          <w:szCs w:val="16"/>
        </w:rPr>
        <w:t>s</w:t>
      </w:r>
      <w:r w:rsidRPr="00A7413F">
        <w:rPr>
          <w:szCs w:val="16"/>
        </w:rPr>
        <w:t xml:space="preserve">chedule on  </w:t>
      </w:r>
      <w:r>
        <w:rPr>
          <w:szCs w:val="16"/>
        </w:rPr>
        <w:t>our</w:t>
      </w:r>
      <w:r w:rsidRPr="00A7413F">
        <w:rPr>
          <w:szCs w:val="16"/>
        </w:rPr>
        <w:t xml:space="preserve"> part to be observed and performed, </w:t>
      </w:r>
      <w:r>
        <w:rPr>
          <w:szCs w:val="16"/>
        </w:rPr>
        <w:t>you</w:t>
      </w:r>
      <w:r w:rsidRPr="00A7413F">
        <w:rPr>
          <w:szCs w:val="16"/>
        </w:rPr>
        <w:t xml:space="preserve"> shall not unreasonably withhold or delay </w:t>
      </w:r>
      <w:r>
        <w:rPr>
          <w:szCs w:val="16"/>
        </w:rPr>
        <w:t>your</w:t>
      </w:r>
      <w:r w:rsidRPr="00A7413F">
        <w:rPr>
          <w:szCs w:val="16"/>
        </w:rPr>
        <w:t xml:space="preserve"> consent to any application by </w:t>
      </w:r>
      <w:r>
        <w:rPr>
          <w:szCs w:val="16"/>
        </w:rPr>
        <w:t>us</w:t>
      </w:r>
      <w:r w:rsidRPr="00A7413F">
        <w:rPr>
          <w:szCs w:val="16"/>
        </w:rPr>
        <w:t xml:space="preserve"> which is disposing of the reversion to be released from </w:t>
      </w:r>
      <w:r>
        <w:rPr>
          <w:szCs w:val="16"/>
        </w:rPr>
        <w:t>our</w:t>
      </w:r>
      <w:r w:rsidRPr="00A7413F">
        <w:rPr>
          <w:szCs w:val="16"/>
        </w:rPr>
        <w:t xml:space="preserve"> obligations under this </w:t>
      </w:r>
      <w:r w:rsidR="00BA0693">
        <w:rPr>
          <w:szCs w:val="16"/>
        </w:rPr>
        <w:t>s</w:t>
      </w:r>
      <w:r w:rsidRPr="00A7413F">
        <w:rPr>
          <w:szCs w:val="16"/>
        </w:rPr>
        <w:t>chedule pursuant to the provisions of the Landlord and Tenant (Covenants) Act 1995.</w:t>
      </w:r>
    </w:p>
    <w:p w:rsidR="00C83653" w:rsidRDefault="00C83653" w:rsidP="00CA28E9">
      <w:pPr>
        <w:pStyle w:val="Body2"/>
        <w:keepNext/>
        <w:ind w:left="0"/>
        <w:rPr>
          <w:spacing w:val="-2"/>
          <w:szCs w:val="16"/>
        </w:rPr>
      </w:pPr>
    </w:p>
    <w:p w:rsidR="00C83653" w:rsidRPr="00995BCE" w:rsidRDefault="00C83653" w:rsidP="00CA28E9">
      <w:pPr>
        <w:pStyle w:val="Body2"/>
        <w:keepNext/>
        <w:ind w:left="0"/>
      </w:pPr>
    </w:p>
    <w:p w:rsidR="00D451FB" w:rsidRDefault="00D451FB" w:rsidP="00CA28E9">
      <w:pPr>
        <w:pStyle w:val="Body1"/>
        <w:keepNext/>
        <w:ind w:left="0"/>
        <w:rPr>
          <w:b/>
          <w:szCs w:val="16"/>
        </w:rPr>
        <w:sectPr w:rsidR="00D451FB" w:rsidSect="00DB665A">
          <w:endnotePr>
            <w:numFmt w:val="decimal"/>
          </w:endnotePr>
          <w:type w:val="continuous"/>
          <w:pgSz w:w="11909" w:h="16834" w:code="9"/>
          <w:pgMar w:top="864" w:right="864" w:bottom="864" w:left="864" w:header="720" w:footer="720" w:gutter="0"/>
          <w:pgNumType w:start="1"/>
          <w:cols w:num="2" w:space="720" w:equalWidth="0">
            <w:col w:w="4730" w:space="796"/>
            <w:col w:w="4654"/>
          </w:cols>
          <w:titlePg/>
        </w:sectPr>
      </w:pPr>
    </w:p>
    <w:p w:rsidR="004E26C3" w:rsidRDefault="004E26C3" w:rsidP="00CA28E9">
      <w:pPr>
        <w:keepNext/>
        <w:tabs>
          <w:tab w:val="left" w:pos="3600"/>
        </w:tabs>
        <w:spacing w:after="0"/>
        <w:rPr>
          <w:szCs w:val="16"/>
        </w:rPr>
        <w:sectPr w:rsidR="004E26C3" w:rsidSect="001C0827">
          <w:endnotePr>
            <w:numFmt w:val="decimal"/>
          </w:endnotePr>
          <w:type w:val="continuous"/>
          <w:pgSz w:w="11909" w:h="16834" w:code="9"/>
          <w:pgMar w:top="864" w:right="864" w:bottom="864" w:left="864" w:header="720" w:footer="720" w:gutter="0"/>
          <w:pgNumType w:start="1"/>
          <w:cols w:space="720"/>
          <w:titlePg/>
        </w:sectPr>
      </w:pPr>
    </w:p>
    <w:p w:rsidR="004E26C3" w:rsidRPr="004E26C3" w:rsidRDefault="004E26C3" w:rsidP="004E26C3">
      <w:pPr>
        <w:pStyle w:val="Body3"/>
        <w:spacing w:after="0"/>
        <w:ind w:left="43" w:firstLine="58"/>
        <w:rPr>
          <w:szCs w:val="16"/>
        </w:rPr>
      </w:pPr>
      <w:r w:rsidRPr="004E26C3">
        <w:rPr>
          <w:szCs w:val="16"/>
        </w:rPr>
        <w:lastRenderedPageBreak/>
        <w:t>Executed as a deed by</w:t>
      </w:r>
      <w:r w:rsidRPr="004E26C3">
        <w:rPr>
          <w:szCs w:val="16"/>
        </w:rPr>
        <w:tab/>
      </w:r>
      <w:r w:rsidRPr="004E26C3">
        <w:rPr>
          <w:szCs w:val="16"/>
        </w:rPr>
        <w:tab/>
      </w:r>
      <w:r w:rsidRPr="004E26C3">
        <w:rPr>
          <w:szCs w:val="16"/>
        </w:rPr>
        <w:tab/>
        <w:t>)</w:t>
      </w:r>
    </w:p>
    <w:p w:rsidR="004E26C3" w:rsidRPr="004E26C3" w:rsidRDefault="004E26C3" w:rsidP="004E26C3">
      <w:pPr>
        <w:pStyle w:val="Body3"/>
        <w:spacing w:after="0"/>
        <w:ind w:left="43" w:firstLine="58"/>
        <w:rPr>
          <w:b/>
          <w:szCs w:val="16"/>
        </w:rPr>
      </w:pPr>
      <w:r w:rsidRPr="004E26C3">
        <w:rPr>
          <w:b/>
          <w:szCs w:val="16"/>
        </w:rPr>
        <w:t>LEGAL &amp; GENERAL PROPERTY</w:t>
      </w:r>
      <w:r w:rsidRPr="004E26C3">
        <w:rPr>
          <w:b/>
          <w:szCs w:val="16"/>
        </w:rPr>
        <w:tab/>
      </w:r>
      <w:r w:rsidRPr="004E26C3">
        <w:rPr>
          <w:b/>
          <w:szCs w:val="16"/>
        </w:rPr>
        <w:tab/>
      </w:r>
      <w:r w:rsidRPr="00D96202">
        <w:rPr>
          <w:szCs w:val="16"/>
        </w:rPr>
        <w:t>)</w:t>
      </w:r>
    </w:p>
    <w:p w:rsidR="004E26C3" w:rsidRPr="004E26C3" w:rsidRDefault="004E26C3" w:rsidP="004E26C3">
      <w:pPr>
        <w:pStyle w:val="Body3"/>
        <w:spacing w:after="0"/>
        <w:ind w:left="43" w:firstLine="58"/>
        <w:rPr>
          <w:b/>
          <w:szCs w:val="16"/>
        </w:rPr>
      </w:pPr>
      <w:r w:rsidRPr="004E26C3">
        <w:rPr>
          <w:b/>
          <w:szCs w:val="16"/>
        </w:rPr>
        <w:t>PARTNERS (INDUSTRIAL FUND)</w:t>
      </w:r>
      <w:r w:rsidRPr="004E26C3">
        <w:rPr>
          <w:b/>
          <w:szCs w:val="16"/>
        </w:rPr>
        <w:tab/>
      </w:r>
      <w:r w:rsidRPr="004E26C3">
        <w:rPr>
          <w:b/>
          <w:szCs w:val="16"/>
        </w:rPr>
        <w:tab/>
      </w:r>
      <w:r w:rsidRPr="00D96202">
        <w:rPr>
          <w:szCs w:val="16"/>
        </w:rPr>
        <w:t>)</w:t>
      </w:r>
    </w:p>
    <w:p w:rsidR="004E26C3" w:rsidRPr="004E26C3" w:rsidRDefault="004E26C3" w:rsidP="004E26C3">
      <w:pPr>
        <w:pStyle w:val="Body3"/>
        <w:spacing w:after="0"/>
        <w:ind w:left="43" w:firstLine="58"/>
        <w:rPr>
          <w:b/>
          <w:szCs w:val="16"/>
        </w:rPr>
      </w:pPr>
      <w:r w:rsidRPr="004E26C3">
        <w:rPr>
          <w:b/>
          <w:szCs w:val="16"/>
        </w:rPr>
        <w:t>LIMITED</w:t>
      </w:r>
      <w:r w:rsidRPr="004E26C3">
        <w:rPr>
          <w:b/>
          <w:szCs w:val="16"/>
        </w:rPr>
        <w:tab/>
      </w:r>
      <w:r w:rsidRPr="004E26C3">
        <w:rPr>
          <w:b/>
          <w:szCs w:val="16"/>
        </w:rPr>
        <w:tab/>
      </w:r>
      <w:r w:rsidRPr="004E26C3">
        <w:rPr>
          <w:b/>
          <w:szCs w:val="16"/>
        </w:rPr>
        <w:tab/>
      </w:r>
      <w:r w:rsidRPr="004E26C3">
        <w:rPr>
          <w:b/>
          <w:szCs w:val="16"/>
        </w:rPr>
        <w:tab/>
      </w:r>
      <w:r w:rsidRPr="00D96202">
        <w:rPr>
          <w:szCs w:val="16"/>
        </w:rPr>
        <w:t>)</w:t>
      </w:r>
    </w:p>
    <w:p w:rsidR="004E26C3" w:rsidRPr="004E26C3" w:rsidRDefault="00D96202" w:rsidP="004E26C3">
      <w:pPr>
        <w:pStyle w:val="Body3"/>
        <w:spacing w:after="0"/>
        <w:ind w:left="43" w:firstLine="58"/>
        <w:rPr>
          <w:b/>
          <w:szCs w:val="16"/>
        </w:rPr>
      </w:pPr>
      <w:r w:rsidRPr="00D96202">
        <w:rPr>
          <w:szCs w:val="16"/>
        </w:rPr>
        <w:t>acting by</w:t>
      </w:r>
      <w:r w:rsidR="004E26C3">
        <w:rPr>
          <w:b/>
          <w:szCs w:val="16"/>
        </w:rPr>
        <w:tab/>
      </w:r>
      <w:r w:rsidR="004E26C3">
        <w:rPr>
          <w:b/>
          <w:szCs w:val="16"/>
        </w:rPr>
        <w:tab/>
      </w:r>
      <w:r w:rsidR="004E26C3">
        <w:rPr>
          <w:b/>
          <w:szCs w:val="16"/>
        </w:rPr>
        <w:tab/>
      </w:r>
      <w:r w:rsidR="004E26C3" w:rsidRPr="004E26C3">
        <w:rPr>
          <w:b/>
          <w:szCs w:val="16"/>
        </w:rPr>
        <w:tab/>
      </w:r>
      <w:r w:rsidR="004E26C3" w:rsidRPr="00D96202">
        <w:rPr>
          <w:szCs w:val="16"/>
        </w:rPr>
        <w:t>)</w:t>
      </w:r>
    </w:p>
    <w:p w:rsidR="00D96202" w:rsidRPr="004E26C3" w:rsidRDefault="00D96202" w:rsidP="00D96202">
      <w:pPr>
        <w:pStyle w:val="Body3"/>
        <w:spacing w:after="0"/>
        <w:ind w:left="43" w:firstLine="58"/>
        <w:rPr>
          <w:b/>
          <w:szCs w:val="16"/>
        </w:rPr>
      </w:pPr>
      <w:r w:rsidRPr="00FD7951">
        <w:rPr>
          <w:szCs w:val="16"/>
        </w:rPr>
        <w:t>[                                           ]</w:t>
      </w:r>
      <w:r w:rsidRPr="004E26C3">
        <w:rPr>
          <w:b/>
          <w:szCs w:val="16"/>
        </w:rPr>
        <w:t xml:space="preserve"> </w:t>
      </w:r>
      <w:r>
        <w:rPr>
          <w:b/>
          <w:szCs w:val="16"/>
        </w:rPr>
        <w:tab/>
      </w:r>
      <w:r w:rsidRPr="004E26C3">
        <w:rPr>
          <w:b/>
          <w:szCs w:val="16"/>
        </w:rPr>
        <w:tab/>
      </w:r>
      <w:r w:rsidRPr="004E26C3">
        <w:rPr>
          <w:b/>
          <w:szCs w:val="16"/>
        </w:rPr>
        <w:tab/>
      </w:r>
      <w:r w:rsidRPr="00E44824">
        <w:rPr>
          <w:szCs w:val="16"/>
        </w:rPr>
        <w:t>)</w:t>
      </w:r>
    </w:p>
    <w:p w:rsidR="004E26C3" w:rsidRDefault="004E26C3" w:rsidP="00D96202">
      <w:pPr>
        <w:pStyle w:val="Body3"/>
        <w:spacing w:after="0"/>
        <w:ind w:left="43" w:firstLine="58"/>
        <w:rPr>
          <w:b/>
          <w:szCs w:val="16"/>
        </w:rPr>
      </w:pPr>
      <w:r w:rsidRPr="004E26C3">
        <w:rPr>
          <w:szCs w:val="16"/>
        </w:rPr>
        <w:t>(director) in the presence of:</w:t>
      </w:r>
      <w:r w:rsidRPr="004E26C3">
        <w:rPr>
          <w:b/>
          <w:szCs w:val="16"/>
        </w:rPr>
        <w:tab/>
      </w:r>
      <w:r w:rsidRPr="004E26C3">
        <w:rPr>
          <w:b/>
          <w:szCs w:val="16"/>
        </w:rPr>
        <w:tab/>
      </w:r>
      <w:r w:rsidR="00E44824">
        <w:rPr>
          <w:b/>
          <w:szCs w:val="16"/>
        </w:rPr>
        <w:tab/>
      </w:r>
      <w:r w:rsidRPr="00E44824">
        <w:rPr>
          <w:szCs w:val="16"/>
        </w:rPr>
        <w:t>)</w:t>
      </w:r>
    </w:p>
    <w:p w:rsidR="004E26C3" w:rsidRPr="004E26C3" w:rsidRDefault="004E26C3" w:rsidP="004E26C3">
      <w:pPr>
        <w:pStyle w:val="Body3"/>
        <w:spacing w:after="0"/>
        <w:ind w:left="43" w:firstLine="58"/>
        <w:rPr>
          <w:b/>
          <w:szCs w:val="16"/>
        </w:rPr>
      </w:pPr>
    </w:p>
    <w:p w:rsidR="004E26C3" w:rsidRDefault="004E26C3" w:rsidP="004E26C3">
      <w:pPr>
        <w:pStyle w:val="Body3"/>
        <w:spacing w:after="0"/>
        <w:ind w:left="43" w:firstLine="58"/>
        <w:rPr>
          <w:szCs w:val="16"/>
        </w:rPr>
      </w:pPr>
      <w:r w:rsidRPr="004E26C3">
        <w:rPr>
          <w:szCs w:val="16"/>
        </w:rPr>
        <w:t>Witness:</w:t>
      </w:r>
      <w:r>
        <w:rPr>
          <w:szCs w:val="16"/>
        </w:rPr>
        <w:tab/>
      </w:r>
      <w:r w:rsidRPr="004E26C3">
        <w:rPr>
          <w:szCs w:val="16"/>
        </w:rPr>
        <w:tab/>
        <w:t>Signature</w:t>
      </w:r>
      <w:r w:rsidRPr="004E26C3">
        <w:rPr>
          <w:szCs w:val="16"/>
        </w:rPr>
        <w:tab/>
      </w:r>
      <w:r>
        <w:rPr>
          <w:szCs w:val="16"/>
        </w:rPr>
        <w:tab/>
      </w:r>
      <w:r w:rsidRPr="004E26C3">
        <w:rPr>
          <w:szCs w:val="16"/>
        </w:rPr>
        <w:t>:</w:t>
      </w:r>
    </w:p>
    <w:p w:rsidR="004E26C3" w:rsidRPr="004E26C3" w:rsidRDefault="004E26C3" w:rsidP="004E26C3">
      <w:pPr>
        <w:pStyle w:val="Body3"/>
        <w:spacing w:after="0"/>
        <w:ind w:left="43" w:firstLine="58"/>
        <w:rPr>
          <w:szCs w:val="16"/>
        </w:rPr>
      </w:pPr>
    </w:p>
    <w:p w:rsidR="004E26C3" w:rsidRDefault="004E26C3" w:rsidP="004E26C3">
      <w:pPr>
        <w:pStyle w:val="Body3"/>
        <w:spacing w:after="0"/>
        <w:ind w:left="43" w:firstLine="58"/>
        <w:rPr>
          <w:szCs w:val="16"/>
        </w:rPr>
      </w:pPr>
      <w:r w:rsidRPr="004E26C3">
        <w:rPr>
          <w:szCs w:val="16"/>
        </w:rPr>
        <w:tab/>
      </w:r>
      <w:r w:rsidRPr="004E26C3">
        <w:rPr>
          <w:szCs w:val="16"/>
        </w:rPr>
        <w:tab/>
        <w:t>Name</w:t>
      </w:r>
      <w:r w:rsidRPr="004E26C3">
        <w:rPr>
          <w:szCs w:val="16"/>
        </w:rPr>
        <w:tab/>
      </w:r>
      <w:r w:rsidRPr="004E26C3">
        <w:rPr>
          <w:szCs w:val="16"/>
        </w:rPr>
        <w:tab/>
        <w:t>:</w:t>
      </w:r>
    </w:p>
    <w:p w:rsidR="004E26C3" w:rsidRPr="004E26C3" w:rsidRDefault="004E26C3" w:rsidP="004E26C3">
      <w:pPr>
        <w:pStyle w:val="Body3"/>
        <w:spacing w:after="0"/>
        <w:ind w:left="43" w:firstLine="58"/>
        <w:rPr>
          <w:szCs w:val="16"/>
        </w:rPr>
      </w:pPr>
    </w:p>
    <w:p w:rsidR="004E26C3" w:rsidRDefault="004E26C3" w:rsidP="004E26C3">
      <w:pPr>
        <w:pStyle w:val="Body3"/>
        <w:spacing w:after="0"/>
        <w:ind w:left="43" w:firstLine="58"/>
        <w:rPr>
          <w:szCs w:val="16"/>
        </w:rPr>
      </w:pPr>
      <w:r w:rsidRPr="004E26C3">
        <w:rPr>
          <w:szCs w:val="16"/>
        </w:rPr>
        <w:tab/>
      </w:r>
      <w:r w:rsidRPr="004E26C3">
        <w:rPr>
          <w:szCs w:val="16"/>
        </w:rPr>
        <w:tab/>
        <w:t>Address</w:t>
      </w:r>
      <w:r w:rsidRPr="004E26C3">
        <w:rPr>
          <w:szCs w:val="16"/>
        </w:rPr>
        <w:tab/>
      </w:r>
      <w:r>
        <w:rPr>
          <w:szCs w:val="16"/>
        </w:rPr>
        <w:tab/>
      </w:r>
      <w:r w:rsidRPr="004E26C3">
        <w:rPr>
          <w:szCs w:val="16"/>
        </w:rPr>
        <w:t>:</w:t>
      </w:r>
    </w:p>
    <w:p w:rsidR="004E26C3" w:rsidRDefault="004E26C3" w:rsidP="004E26C3">
      <w:pPr>
        <w:pStyle w:val="Body3"/>
        <w:spacing w:after="0"/>
        <w:ind w:left="43" w:firstLine="58"/>
        <w:rPr>
          <w:szCs w:val="16"/>
        </w:rPr>
      </w:pPr>
    </w:p>
    <w:p w:rsidR="004E26C3" w:rsidRPr="004E26C3" w:rsidRDefault="004E26C3" w:rsidP="004E26C3">
      <w:pPr>
        <w:pStyle w:val="Body3"/>
        <w:spacing w:after="0"/>
        <w:ind w:left="43" w:firstLine="58"/>
        <w:rPr>
          <w:szCs w:val="16"/>
        </w:rPr>
      </w:pPr>
    </w:p>
    <w:p w:rsidR="004E26C3" w:rsidRDefault="004E26C3" w:rsidP="004E26C3">
      <w:pPr>
        <w:pStyle w:val="Body3"/>
        <w:spacing w:after="0"/>
        <w:ind w:left="43" w:firstLine="58"/>
        <w:rPr>
          <w:szCs w:val="16"/>
        </w:rPr>
      </w:pPr>
      <w:r w:rsidRPr="004E26C3">
        <w:rPr>
          <w:szCs w:val="16"/>
        </w:rPr>
        <w:tab/>
      </w:r>
      <w:r w:rsidRPr="004E26C3">
        <w:rPr>
          <w:szCs w:val="16"/>
        </w:rPr>
        <w:tab/>
        <w:t>Occupation</w:t>
      </w:r>
      <w:r w:rsidRPr="004E26C3">
        <w:rPr>
          <w:szCs w:val="16"/>
        </w:rPr>
        <w:tab/>
        <w:t>:</w:t>
      </w:r>
    </w:p>
    <w:p w:rsidR="004E26C3" w:rsidRDefault="004E26C3" w:rsidP="004E26C3">
      <w:pPr>
        <w:pStyle w:val="Body3"/>
        <w:spacing w:after="0"/>
        <w:ind w:left="43" w:firstLine="58"/>
        <w:rPr>
          <w:szCs w:val="16"/>
        </w:rPr>
      </w:pPr>
    </w:p>
    <w:p w:rsidR="004E26C3" w:rsidRDefault="004E26C3" w:rsidP="004E26C3">
      <w:pPr>
        <w:pStyle w:val="Body3"/>
        <w:spacing w:after="0"/>
        <w:ind w:left="43" w:firstLine="58"/>
        <w:rPr>
          <w:szCs w:val="16"/>
        </w:rPr>
      </w:pPr>
    </w:p>
    <w:p w:rsidR="004E26C3" w:rsidRPr="004E26C3" w:rsidRDefault="004E26C3" w:rsidP="004E26C3">
      <w:pPr>
        <w:pStyle w:val="Body3"/>
        <w:spacing w:after="0"/>
        <w:ind w:left="43" w:firstLine="58"/>
        <w:rPr>
          <w:szCs w:val="16"/>
        </w:rPr>
      </w:pPr>
    </w:p>
    <w:p w:rsidR="004E26C3" w:rsidRPr="004E26C3" w:rsidRDefault="004E26C3" w:rsidP="004E26C3">
      <w:pPr>
        <w:pStyle w:val="Body3"/>
        <w:spacing w:after="0"/>
        <w:ind w:left="43" w:firstLine="58"/>
        <w:rPr>
          <w:b/>
          <w:szCs w:val="16"/>
        </w:rPr>
      </w:pPr>
      <w:r w:rsidRPr="004E26C3">
        <w:rPr>
          <w:szCs w:val="16"/>
        </w:rPr>
        <w:t>Executed as a deed by</w:t>
      </w:r>
      <w:r w:rsidRPr="004E26C3">
        <w:rPr>
          <w:b/>
          <w:szCs w:val="16"/>
        </w:rPr>
        <w:tab/>
      </w:r>
      <w:r w:rsidRPr="004E26C3">
        <w:rPr>
          <w:b/>
          <w:szCs w:val="16"/>
        </w:rPr>
        <w:tab/>
      </w:r>
      <w:r w:rsidRPr="004E26C3">
        <w:rPr>
          <w:b/>
          <w:szCs w:val="16"/>
        </w:rPr>
        <w:tab/>
      </w:r>
      <w:r w:rsidRPr="00E44824">
        <w:rPr>
          <w:szCs w:val="16"/>
        </w:rPr>
        <w:t>)</w:t>
      </w:r>
    </w:p>
    <w:p w:rsidR="004E26C3" w:rsidRPr="004E26C3" w:rsidRDefault="004E26C3" w:rsidP="004E26C3">
      <w:pPr>
        <w:pStyle w:val="Body3"/>
        <w:spacing w:after="0"/>
        <w:ind w:left="43" w:firstLine="58"/>
        <w:rPr>
          <w:b/>
          <w:szCs w:val="16"/>
        </w:rPr>
      </w:pPr>
      <w:r w:rsidRPr="004E26C3">
        <w:rPr>
          <w:b/>
          <w:szCs w:val="16"/>
        </w:rPr>
        <w:t>LEGAL &amp; GENERAL PROPERTY</w:t>
      </w:r>
      <w:r w:rsidRPr="004E26C3">
        <w:rPr>
          <w:b/>
          <w:szCs w:val="16"/>
        </w:rPr>
        <w:tab/>
      </w:r>
      <w:r w:rsidRPr="004E26C3">
        <w:rPr>
          <w:b/>
          <w:szCs w:val="16"/>
        </w:rPr>
        <w:tab/>
      </w:r>
      <w:r w:rsidRPr="00E44824">
        <w:rPr>
          <w:szCs w:val="16"/>
        </w:rPr>
        <w:t>)</w:t>
      </w:r>
    </w:p>
    <w:p w:rsidR="004E26C3" w:rsidRPr="004E26C3" w:rsidRDefault="004E26C3" w:rsidP="004E26C3">
      <w:pPr>
        <w:pStyle w:val="Body3"/>
        <w:spacing w:after="0"/>
        <w:ind w:left="43" w:firstLine="58"/>
        <w:rPr>
          <w:b/>
          <w:szCs w:val="16"/>
        </w:rPr>
      </w:pPr>
      <w:r w:rsidRPr="004E26C3">
        <w:rPr>
          <w:b/>
          <w:szCs w:val="16"/>
        </w:rPr>
        <w:t>PARTNERS (INDUSTRIAL) NOMINEES</w:t>
      </w:r>
      <w:r w:rsidRPr="004E26C3">
        <w:rPr>
          <w:b/>
          <w:szCs w:val="16"/>
        </w:rPr>
        <w:tab/>
      </w:r>
      <w:r w:rsidRPr="00E44824">
        <w:rPr>
          <w:szCs w:val="16"/>
        </w:rPr>
        <w:t>)</w:t>
      </w:r>
    </w:p>
    <w:p w:rsidR="004E26C3" w:rsidRPr="004E26C3" w:rsidRDefault="004E26C3" w:rsidP="004E26C3">
      <w:pPr>
        <w:pStyle w:val="Body3"/>
        <w:spacing w:after="0"/>
        <w:ind w:left="43" w:firstLine="58"/>
        <w:rPr>
          <w:b/>
          <w:szCs w:val="16"/>
        </w:rPr>
      </w:pPr>
      <w:r w:rsidRPr="004E26C3">
        <w:rPr>
          <w:b/>
          <w:szCs w:val="16"/>
        </w:rPr>
        <w:t>LIMITED</w:t>
      </w:r>
      <w:r w:rsidRPr="004E26C3">
        <w:rPr>
          <w:b/>
          <w:szCs w:val="16"/>
        </w:rPr>
        <w:tab/>
      </w:r>
      <w:r w:rsidRPr="004E26C3">
        <w:rPr>
          <w:b/>
          <w:szCs w:val="16"/>
        </w:rPr>
        <w:tab/>
      </w:r>
      <w:r w:rsidRPr="004E26C3">
        <w:rPr>
          <w:b/>
          <w:szCs w:val="16"/>
        </w:rPr>
        <w:tab/>
      </w:r>
      <w:r w:rsidRPr="004E26C3">
        <w:rPr>
          <w:b/>
          <w:szCs w:val="16"/>
        </w:rPr>
        <w:tab/>
      </w:r>
      <w:r w:rsidRPr="00E44824">
        <w:rPr>
          <w:szCs w:val="16"/>
        </w:rPr>
        <w:t>)</w:t>
      </w:r>
    </w:p>
    <w:p w:rsidR="004E26C3" w:rsidRPr="004E26C3" w:rsidRDefault="004E26C3" w:rsidP="004E26C3">
      <w:pPr>
        <w:pStyle w:val="Body3"/>
        <w:spacing w:after="0"/>
        <w:ind w:left="43" w:firstLine="58"/>
        <w:rPr>
          <w:b/>
          <w:szCs w:val="16"/>
        </w:rPr>
      </w:pPr>
      <w:r w:rsidRPr="00FD7951">
        <w:rPr>
          <w:szCs w:val="16"/>
        </w:rPr>
        <w:t>acting by</w:t>
      </w:r>
      <w:r w:rsidRPr="004E26C3">
        <w:rPr>
          <w:b/>
          <w:szCs w:val="16"/>
        </w:rPr>
        <w:tab/>
      </w:r>
      <w:r w:rsidRPr="004E26C3">
        <w:rPr>
          <w:b/>
          <w:szCs w:val="16"/>
        </w:rPr>
        <w:tab/>
      </w:r>
      <w:r w:rsidRPr="004E26C3">
        <w:rPr>
          <w:b/>
          <w:szCs w:val="16"/>
        </w:rPr>
        <w:tab/>
      </w:r>
      <w:r w:rsidRPr="004E26C3">
        <w:rPr>
          <w:b/>
          <w:szCs w:val="16"/>
        </w:rPr>
        <w:tab/>
      </w:r>
      <w:r w:rsidRPr="00E44824">
        <w:rPr>
          <w:szCs w:val="16"/>
        </w:rPr>
        <w:t>)</w:t>
      </w:r>
    </w:p>
    <w:p w:rsidR="004E26C3" w:rsidRPr="004E26C3" w:rsidRDefault="004E26C3" w:rsidP="004E26C3">
      <w:pPr>
        <w:pStyle w:val="Body3"/>
        <w:spacing w:after="0"/>
        <w:ind w:left="43" w:firstLine="58"/>
        <w:rPr>
          <w:b/>
          <w:szCs w:val="16"/>
        </w:rPr>
      </w:pPr>
      <w:r w:rsidRPr="00FD7951">
        <w:rPr>
          <w:szCs w:val="16"/>
        </w:rPr>
        <w:t>[                                           ]</w:t>
      </w:r>
      <w:r w:rsidRPr="004E26C3">
        <w:rPr>
          <w:b/>
          <w:szCs w:val="16"/>
        </w:rPr>
        <w:t xml:space="preserve"> </w:t>
      </w:r>
      <w:r w:rsidR="00FD7951">
        <w:rPr>
          <w:b/>
          <w:szCs w:val="16"/>
        </w:rPr>
        <w:tab/>
      </w:r>
      <w:r w:rsidRPr="004E26C3">
        <w:rPr>
          <w:b/>
          <w:szCs w:val="16"/>
        </w:rPr>
        <w:tab/>
      </w:r>
      <w:r w:rsidRPr="004E26C3">
        <w:rPr>
          <w:b/>
          <w:szCs w:val="16"/>
        </w:rPr>
        <w:tab/>
      </w:r>
      <w:r w:rsidRPr="00E44824">
        <w:rPr>
          <w:szCs w:val="16"/>
        </w:rPr>
        <w:t>)</w:t>
      </w:r>
    </w:p>
    <w:p w:rsidR="004E26C3" w:rsidRDefault="004E26C3" w:rsidP="004E26C3">
      <w:pPr>
        <w:pStyle w:val="Body3"/>
        <w:spacing w:after="0"/>
        <w:ind w:left="43" w:firstLine="58"/>
        <w:rPr>
          <w:b/>
          <w:szCs w:val="16"/>
        </w:rPr>
      </w:pPr>
      <w:r w:rsidRPr="00FD7951">
        <w:rPr>
          <w:szCs w:val="16"/>
        </w:rPr>
        <w:t>(director) in the presence of:</w:t>
      </w:r>
      <w:r w:rsidRPr="004E26C3">
        <w:rPr>
          <w:b/>
          <w:szCs w:val="16"/>
        </w:rPr>
        <w:tab/>
      </w:r>
      <w:r w:rsidR="00FD7951">
        <w:rPr>
          <w:b/>
          <w:szCs w:val="16"/>
        </w:rPr>
        <w:tab/>
      </w:r>
      <w:r w:rsidRPr="004E26C3">
        <w:rPr>
          <w:b/>
          <w:szCs w:val="16"/>
        </w:rPr>
        <w:tab/>
      </w:r>
      <w:r w:rsidRPr="00E44824">
        <w:rPr>
          <w:szCs w:val="16"/>
        </w:rPr>
        <w:t>)</w:t>
      </w:r>
    </w:p>
    <w:p w:rsidR="004E26C3" w:rsidRDefault="004E26C3" w:rsidP="004E26C3">
      <w:pPr>
        <w:pStyle w:val="Body3"/>
        <w:spacing w:after="0"/>
        <w:ind w:left="43" w:firstLine="58"/>
        <w:rPr>
          <w:b/>
          <w:szCs w:val="16"/>
        </w:rPr>
      </w:pPr>
    </w:p>
    <w:p w:rsidR="004E26C3" w:rsidRDefault="004E26C3" w:rsidP="004E26C3">
      <w:pPr>
        <w:pStyle w:val="Body3"/>
        <w:spacing w:after="0"/>
        <w:ind w:left="43" w:firstLine="58"/>
        <w:rPr>
          <w:szCs w:val="16"/>
        </w:rPr>
      </w:pPr>
      <w:r w:rsidRPr="004E26C3">
        <w:rPr>
          <w:szCs w:val="16"/>
        </w:rPr>
        <w:t>Witness:</w:t>
      </w:r>
      <w:r>
        <w:rPr>
          <w:szCs w:val="16"/>
        </w:rPr>
        <w:tab/>
      </w:r>
      <w:r w:rsidRPr="004E26C3">
        <w:rPr>
          <w:szCs w:val="16"/>
        </w:rPr>
        <w:tab/>
        <w:t>Signature</w:t>
      </w:r>
      <w:r w:rsidRPr="004E26C3">
        <w:rPr>
          <w:szCs w:val="16"/>
        </w:rPr>
        <w:tab/>
      </w:r>
      <w:r>
        <w:rPr>
          <w:szCs w:val="16"/>
        </w:rPr>
        <w:tab/>
      </w:r>
      <w:r w:rsidRPr="004E26C3">
        <w:rPr>
          <w:szCs w:val="16"/>
        </w:rPr>
        <w:t>:</w:t>
      </w:r>
    </w:p>
    <w:p w:rsidR="004E26C3" w:rsidRPr="004E26C3" w:rsidRDefault="004E26C3" w:rsidP="004E26C3">
      <w:pPr>
        <w:pStyle w:val="Body3"/>
        <w:spacing w:after="0"/>
        <w:ind w:left="43" w:firstLine="58"/>
        <w:rPr>
          <w:szCs w:val="16"/>
        </w:rPr>
      </w:pPr>
    </w:p>
    <w:p w:rsidR="004E26C3" w:rsidRDefault="004E26C3" w:rsidP="004E26C3">
      <w:pPr>
        <w:pStyle w:val="Body3"/>
        <w:spacing w:after="0"/>
        <w:ind w:left="43" w:firstLine="58"/>
        <w:rPr>
          <w:szCs w:val="16"/>
        </w:rPr>
      </w:pPr>
      <w:r w:rsidRPr="004E26C3">
        <w:rPr>
          <w:szCs w:val="16"/>
        </w:rPr>
        <w:tab/>
      </w:r>
      <w:r w:rsidRPr="004E26C3">
        <w:rPr>
          <w:szCs w:val="16"/>
        </w:rPr>
        <w:tab/>
        <w:t>Name</w:t>
      </w:r>
      <w:r w:rsidRPr="004E26C3">
        <w:rPr>
          <w:szCs w:val="16"/>
        </w:rPr>
        <w:tab/>
      </w:r>
      <w:r w:rsidRPr="004E26C3">
        <w:rPr>
          <w:szCs w:val="16"/>
        </w:rPr>
        <w:tab/>
        <w:t>:</w:t>
      </w:r>
    </w:p>
    <w:p w:rsidR="004E26C3" w:rsidRPr="004E26C3" w:rsidRDefault="004E26C3" w:rsidP="004E26C3">
      <w:pPr>
        <w:pStyle w:val="Body3"/>
        <w:spacing w:after="0"/>
        <w:ind w:left="43" w:firstLine="58"/>
        <w:rPr>
          <w:szCs w:val="16"/>
        </w:rPr>
      </w:pPr>
    </w:p>
    <w:p w:rsidR="004E26C3" w:rsidRDefault="004E26C3" w:rsidP="004E26C3">
      <w:pPr>
        <w:pStyle w:val="Body3"/>
        <w:spacing w:after="0"/>
        <w:ind w:left="43" w:firstLine="58"/>
        <w:rPr>
          <w:szCs w:val="16"/>
        </w:rPr>
      </w:pPr>
      <w:r w:rsidRPr="004E26C3">
        <w:rPr>
          <w:szCs w:val="16"/>
        </w:rPr>
        <w:tab/>
      </w:r>
      <w:r w:rsidRPr="004E26C3">
        <w:rPr>
          <w:szCs w:val="16"/>
        </w:rPr>
        <w:tab/>
        <w:t>Address</w:t>
      </w:r>
      <w:r w:rsidRPr="004E26C3">
        <w:rPr>
          <w:szCs w:val="16"/>
        </w:rPr>
        <w:tab/>
      </w:r>
      <w:r>
        <w:rPr>
          <w:szCs w:val="16"/>
        </w:rPr>
        <w:tab/>
      </w:r>
      <w:r w:rsidRPr="004E26C3">
        <w:rPr>
          <w:szCs w:val="16"/>
        </w:rPr>
        <w:t>:</w:t>
      </w:r>
    </w:p>
    <w:p w:rsidR="004E26C3" w:rsidRDefault="004E26C3" w:rsidP="004E26C3">
      <w:pPr>
        <w:pStyle w:val="Body3"/>
        <w:spacing w:after="0"/>
        <w:ind w:left="43" w:firstLine="58"/>
        <w:rPr>
          <w:szCs w:val="16"/>
        </w:rPr>
      </w:pPr>
    </w:p>
    <w:p w:rsidR="004E26C3" w:rsidRPr="004E26C3" w:rsidRDefault="004E26C3" w:rsidP="004E26C3">
      <w:pPr>
        <w:pStyle w:val="Body3"/>
        <w:spacing w:after="0"/>
        <w:ind w:left="43" w:firstLine="58"/>
        <w:rPr>
          <w:szCs w:val="16"/>
        </w:rPr>
      </w:pPr>
    </w:p>
    <w:p w:rsidR="004E26C3" w:rsidRDefault="004E26C3" w:rsidP="004E26C3">
      <w:pPr>
        <w:pStyle w:val="Body3"/>
        <w:spacing w:after="0"/>
        <w:ind w:left="43" w:firstLine="58"/>
        <w:rPr>
          <w:szCs w:val="16"/>
        </w:rPr>
      </w:pPr>
      <w:r w:rsidRPr="004E26C3">
        <w:rPr>
          <w:szCs w:val="16"/>
        </w:rPr>
        <w:tab/>
      </w:r>
      <w:r w:rsidRPr="004E26C3">
        <w:rPr>
          <w:szCs w:val="16"/>
        </w:rPr>
        <w:tab/>
        <w:t>Occupation</w:t>
      </w:r>
      <w:r w:rsidRPr="004E26C3">
        <w:rPr>
          <w:szCs w:val="16"/>
        </w:rPr>
        <w:tab/>
        <w:t>:</w:t>
      </w:r>
    </w:p>
    <w:p w:rsidR="004E26C3" w:rsidRDefault="004E26C3" w:rsidP="004E26C3">
      <w:pPr>
        <w:pStyle w:val="Body3"/>
        <w:spacing w:after="0"/>
        <w:ind w:left="43" w:firstLine="58"/>
        <w:rPr>
          <w:b/>
          <w:szCs w:val="16"/>
        </w:rPr>
      </w:pPr>
    </w:p>
    <w:p w:rsidR="004E26C3" w:rsidRDefault="004E26C3" w:rsidP="004E26C3">
      <w:pPr>
        <w:pStyle w:val="Body3"/>
        <w:spacing w:after="0"/>
        <w:ind w:left="43" w:firstLine="58"/>
        <w:rPr>
          <w:b/>
          <w:szCs w:val="16"/>
        </w:rPr>
      </w:pPr>
    </w:p>
    <w:p w:rsidR="004E26C3" w:rsidRPr="004E26C3" w:rsidRDefault="004E26C3" w:rsidP="004E26C3">
      <w:pPr>
        <w:pStyle w:val="Body3"/>
        <w:spacing w:after="0"/>
        <w:ind w:left="43" w:firstLine="58"/>
        <w:rPr>
          <w:b/>
          <w:szCs w:val="16"/>
        </w:rPr>
      </w:pPr>
    </w:p>
    <w:p w:rsidR="002348B3" w:rsidRPr="002348B3" w:rsidRDefault="008C2C81" w:rsidP="008C2C81">
      <w:pPr>
        <w:keepNext/>
        <w:spacing w:after="0"/>
        <w:rPr>
          <w:spacing w:val="-2"/>
          <w:szCs w:val="16"/>
        </w:rPr>
      </w:pPr>
      <w:r w:rsidRPr="00420FD1">
        <w:rPr>
          <w:spacing w:val="-2"/>
          <w:szCs w:val="16"/>
        </w:rPr>
        <w:t xml:space="preserve">SIGNED </w:t>
      </w:r>
      <w:r w:rsidR="002348B3">
        <w:rPr>
          <w:spacing w:val="-2"/>
          <w:szCs w:val="16"/>
        </w:rPr>
        <w:t xml:space="preserve">by </w:t>
      </w:r>
      <w:r w:rsidR="002348B3" w:rsidRPr="002348B3">
        <w:rPr>
          <w:spacing w:val="-2"/>
          <w:szCs w:val="16"/>
        </w:rPr>
        <w:t>[</w:t>
      </w:r>
      <w:r w:rsidR="002348B3" w:rsidRPr="002348B3">
        <w:rPr>
          <w:i/>
          <w:spacing w:val="-2"/>
          <w:szCs w:val="16"/>
        </w:rPr>
        <w:t>Name of Director</w:t>
      </w:r>
      <w:r w:rsidR="002348B3" w:rsidRPr="002348B3">
        <w:rPr>
          <w:spacing w:val="-2"/>
          <w:szCs w:val="16"/>
        </w:rPr>
        <w:t xml:space="preserve">] </w:t>
      </w:r>
      <w:r w:rsidR="002348B3">
        <w:rPr>
          <w:i/>
          <w:spacing w:val="-2"/>
          <w:szCs w:val="16"/>
        </w:rPr>
        <w:t xml:space="preserve">  </w:t>
      </w:r>
      <w:r w:rsidR="002348B3">
        <w:rPr>
          <w:i/>
          <w:spacing w:val="-2"/>
          <w:szCs w:val="16"/>
        </w:rPr>
        <w:tab/>
      </w:r>
      <w:r w:rsidR="002348B3">
        <w:rPr>
          <w:i/>
          <w:spacing w:val="-2"/>
          <w:szCs w:val="16"/>
        </w:rPr>
        <w:tab/>
      </w:r>
      <w:r w:rsidR="002348B3" w:rsidRPr="002348B3">
        <w:rPr>
          <w:spacing w:val="-2"/>
          <w:szCs w:val="16"/>
        </w:rPr>
        <w:t>)</w:t>
      </w:r>
    </w:p>
    <w:p w:rsidR="008C2C81" w:rsidRPr="00420FD1" w:rsidRDefault="002348B3" w:rsidP="008C2C81">
      <w:pPr>
        <w:keepNext/>
        <w:spacing w:after="0"/>
        <w:rPr>
          <w:spacing w:val="-2"/>
          <w:szCs w:val="16"/>
        </w:rPr>
      </w:pPr>
      <w:r>
        <w:rPr>
          <w:spacing w:val="-2"/>
          <w:szCs w:val="16"/>
        </w:rPr>
        <w:t xml:space="preserve">for and on behalf of [               ] </w:t>
      </w:r>
      <w:r w:rsidR="00405F36">
        <w:rPr>
          <w:spacing w:val="-2"/>
          <w:szCs w:val="16"/>
        </w:rPr>
        <w:t>LIMITED</w:t>
      </w:r>
      <w:r w:rsidR="00405F36">
        <w:rPr>
          <w:spacing w:val="-2"/>
          <w:szCs w:val="16"/>
        </w:rPr>
        <w:tab/>
      </w:r>
      <w:r w:rsidR="008C2C81" w:rsidRPr="00420FD1">
        <w:rPr>
          <w:spacing w:val="-2"/>
          <w:szCs w:val="16"/>
        </w:rPr>
        <w:tab/>
        <w:t>)</w:t>
      </w:r>
    </w:p>
    <w:p w:rsidR="00405F36" w:rsidRPr="00420FD1" w:rsidRDefault="00405F36" w:rsidP="00405F36">
      <w:pPr>
        <w:keepNext/>
        <w:tabs>
          <w:tab w:val="left" w:pos="1440"/>
        </w:tabs>
        <w:spacing w:after="0"/>
        <w:rPr>
          <w:spacing w:val="-2"/>
          <w:szCs w:val="16"/>
        </w:rPr>
      </w:pPr>
      <w:r w:rsidRPr="00420FD1">
        <w:rPr>
          <w:spacing w:val="-2"/>
          <w:szCs w:val="16"/>
        </w:rPr>
        <w:t>in the presence of:</w:t>
      </w:r>
      <w:r w:rsidRPr="00420FD1">
        <w:rPr>
          <w:spacing w:val="-2"/>
          <w:szCs w:val="16"/>
        </w:rPr>
        <w:tab/>
      </w:r>
      <w:r w:rsidRPr="00420FD1">
        <w:rPr>
          <w:spacing w:val="-2"/>
          <w:szCs w:val="16"/>
        </w:rPr>
        <w:tab/>
      </w:r>
      <w:r w:rsidRPr="00420FD1">
        <w:rPr>
          <w:spacing w:val="-2"/>
          <w:szCs w:val="16"/>
        </w:rPr>
        <w:tab/>
      </w:r>
      <w:r w:rsidRPr="00420FD1">
        <w:rPr>
          <w:spacing w:val="-2"/>
          <w:szCs w:val="16"/>
        </w:rPr>
        <w:tab/>
        <w:t>)</w:t>
      </w:r>
    </w:p>
    <w:p w:rsidR="008C2C81" w:rsidRDefault="008C2C81" w:rsidP="008C2C81">
      <w:pPr>
        <w:keepNext/>
        <w:spacing w:after="0"/>
        <w:rPr>
          <w:szCs w:val="16"/>
        </w:rPr>
      </w:pPr>
    </w:p>
    <w:p w:rsidR="008C2C81" w:rsidRPr="00420FD1" w:rsidRDefault="008C2C81" w:rsidP="001C0827">
      <w:pPr>
        <w:keepNext/>
        <w:tabs>
          <w:tab w:val="left" w:pos="1440"/>
        </w:tabs>
        <w:spacing w:after="0"/>
        <w:rPr>
          <w:szCs w:val="16"/>
        </w:rPr>
      </w:pPr>
      <w:r w:rsidRPr="00420FD1">
        <w:rPr>
          <w:szCs w:val="16"/>
        </w:rPr>
        <w:t>Witness</w:t>
      </w:r>
      <w:r w:rsidR="0044348A">
        <w:rPr>
          <w:szCs w:val="16"/>
        </w:rPr>
        <w:t>:</w:t>
      </w:r>
      <w:r w:rsidRPr="00420FD1">
        <w:rPr>
          <w:szCs w:val="16"/>
        </w:rPr>
        <w:tab/>
        <w:t>Signature</w:t>
      </w:r>
      <w:r w:rsidRPr="00420FD1">
        <w:rPr>
          <w:szCs w:val="16"/>
        </w:rPr>
        <w:tab/>
      </w:r>
      <w:r w:rsidR="004E26C3">
        <w:rPr>
          <w:szCs w:val="16"/>
        </w:rPr>
        <w:tab/>
      </w:r>
      <w:r w:rsidRPr="00420FD1">
        <w:rPr>
          <w:szCs w:val="16"/>
        </w:rPr>
        <w:t>:</w:t>
      </w:r>
    </w:p>
    <w:p w:rsidR="008C2C81" w:rsidRPr="00420FD1" w:rsidRDefault="008C2C81" w:rsidP="001C0827">
      <w:pPr>
        <w:keepNext/>
        <w:tabs>
          <w:tab w:val="left" w:pos="1440"/>
        </w:tabs>
        <w:spacing w:after="0"/>
        <w:rPr>
          <w:szCs w:val="16"/>
        </w:rPr>
      </w:pPr>
    </w:p>
    <w:p w:rsidR="008C2C81" w:rsidRPr="00420FD1" w:rsidRDefault="008C2C81" w:rsidP="001C0827">
      <w:pPr>
        <w:keepNext/>
        <w:tabs>
          <w:tab w:val="left" w:pos="1440"/>
        </w:tabs>
        <w:spacing w:after="0"/>
        <w:rPr>
          <w:szCs w:val="16"/>
        </w:rPr>
      </w:pPr>
      <w:r w:rsidRPr="00420FD1">
        <w:rPr>
          <w:szCs w:val="16"/>
        </w:rPr>
        <w:tab/>
        <w:t>Name</w:t>
      </w:r>
      <w:r w:rsidRPr="00420FD1">
        <w:rPr>
          <w:szCs w:val="16"/>
        </w:rPr>
        <w:tab/>
      </w:r>
      <w:r w:rsidRPr="00420FD1">
        <w:rPr>
          <w:szCs w:val="16"/>
        </w:rPr>
        <w:tab/>
        <w:t>:</w:t>
      </w:r>
    </w:p>
    <w:p w:rsidR="008C2C81" w:rsidRPr="00420FD1" w:rsidRDefault="008C2C81" w:rsidP="001C0827">
      <w:pPr>
        <w:keepNext/>
        <w:tabs>
          <w:tab w:val="left" w:pos="1440"/>
        </w:tabs>
        <w:spacing w:after="0"/>
        <w:rPr>
          <w:szCs w:val="16"/>
        </w:rPr>
      </w:pPr>
    </w:p>
    <w:p w:rsidR="008C2C81" w:rsidRPr="00420FD1" w:rsidRDefault="008C2C81" w:rsidP="001C0827">
      <w:pPr>
        <w:keepNext/>
        <w:tabs>
          <w:tab w:val="left" w:pos="1440"/>
        </w:tabs>
        <w:spacing w:after="0"/>
        <w:rPr>
          <w:szCs w:val="16"/>
        </w:rPr>
      </w:pPr>
      <w:r w:rsidRPr="00420FD1">
        <w:rPr>
          <w:szCs w:val="16"/>
        </w:rPr>
        <w:tab/>
        <w:t>Address</w:t>
      </w:r>
      <w:r w:rsidRPr="00420FD1">
        <w:rPr>
          <w:szCs w:val="16"/>
        </w:rPr>
        <w:tab/>
      </w:r>
      <w:r w:rsidR="004E26C3">
        <w:rPr>
          <w:szCs w:val="16"/>
        </w:rPr>
        <w:tab/>
      </w:r>
      <w:r w:rsidRPr="00420FD1">
        <w:rPr>
          <w:szCs w:val="16"/>
        </w:rPr>
        <w:t>:</w:t>
      </w:r>
    </w:p>
    <w:p w:rsidR="008C2C81" w:rsidRPr="00420FD1" w:rsidRDefault="008C2C81" w:rsidP="001C0827">
      <w:pPr>
        <w:keepNext/>
        <w:tabs>
          <w:tab w:val="left" w:pos="1440"/>
        </w:tabs>
        <w:spacing w:after="0"/>
        <w:rPr>
          <w:szCs w:val="16"/>
        </w:rPr>
      </w:pPr>
    </w:p>
    <w:p w:rsidR="008C2C81" w:rsidRPr="00420FD1" w:rsidRDefault="008C2C81" w:rsidP="001C0827">
      <w:pPr>
        <w:keepNext/>
        <w:tabs>
          <w:tab w:val="left" w:pos="1440"/>
        </w:tabs>
        <w:spacing w:after="0"/>
        <w:rPr>
          <w:szCs w:val="16"/>
        </w:rPr>
      </w:pPr>
      <w:r w:rsidRPr="00420FD1">
        <w:rPr>
          <w:szCs w:val="16"/>
        </w:rPr>
        <w:tab/>
        <w:t>Occupation</w:t>
      </w:r>
      <w:r w:rsidRPr="00420FD1">
        <w:rPr>
          <w:szCs w:val="16"/>
        </w:rPr>
        <w:tab/>
        <w:t>:</w:t>
      </w:r>
    </w:p>
    <w:p w:rsidR="008C2C81" w:rsidRDefault="008C2C81" w:rsidP="001C0827">
      <w:pPr>
        <w:tabs>
          <w:tab w:val="left" w:pos="1440"/>
        </w:tabs>
        <w:spacing w:after="0"/>
        <w:rPr>
          <w:i/>
          <w:spacing w:val="-2"/>
          <w:szCs w:val="16"/>
        </w:rPr>
      </w:pPr>
    </w:p>
    <w:p w:rsidR="002348B3" w:rsidRDefault="002348B3" w:rsidP="001C0827">
      <w:pPr>
        <w:tabs>
          <w:tab w:val="left" w:pos="1440"/>
        </w:tabs>
        <w:spacing w:after="0"/>
        <w:rPr>
          <w:i/>
          <w:spacing w:val="-2"/>
          <w:szCs w:val="16"/>
        </w:rPr>
      </w:pPr>
    </w:p>
    <w:p w:rsidR="002348B3" w:rsidRPr="002348B3" w:rsidRDefault="002348B3" w:rsidP="002348B3">
      <w:pPr>
        <w:tabs>
          <w:tab w:val="left" w:pos="1440"/>
        </w:tabs>
        <w:spacing w:after="0"/>
        <w:rPr>
          <w:i/>
          <w:spacing w:val="-2"/>
          <w:szCs w:val="16"/>
        </w:rPr>
      </w:pPr>
      <w:r w:rsidRPr="002348B3">
        <w:rPr>
          <w:i/>
          <w:spacing w:val="-2"/>
          <w:szCs w:val="16"/>
        </w:rPr>
        <w:t>OR</w:t>
      </w:r>
    </w:p>
    <w:p w:rsidR="002348B3" w:rsidRDefault="002348B3" w:rsidP="002348B3">
      <w:pPr>
        <w:tabs>
          <w:tab w:val="left" w:pos="1440"/>
        </w:tabs>
        <w:spacing w:after="0"/>
        <w:rPr>
          <w:spacing w:val="-2"/>
          <w:szCs w:val="16"/>
        </w:rPr>
      </w:pPr>
    </w:p>
    <w:p w:rsidR="002348B3" w:rsidRPr="002348B3" w:rsidRDefault="002348B3" w:rsidP="002348B3">
      <w:pPr>
        <w:tabs>
          <w:tab w:val="left" w:pos="1440"/>
        </w:tabs>
        <w:spacing w:after="0"/>
        <w:rPr>
          <w:spacing w:val="-2"/>
          <w:szCs w:val="16"/>
        </w:rPr>
      </w:pPr>
      <w:r w:rsidRPr="002348B3">
        <w:rPr>
          <w:spacing w:val="-2"/>
          <w:szCs w:val="16"/>
        </w:rPr>
        <w:t>SIGNED as a Deed by</w:t>
      </w:r>
      <w:r w:rsidRPr="002348B3">
        <w:rPr>
          <w:spacing w:val="-2"/>
          <w:szCs w:val="16"/>
        </w:rPr>
        <w:tab/>
      </w:r>
      <w:r w:rsidRPr="002348B3">
        <w:rPr>
          <w:spacing w:val="-2"/>
          <w:szCs w:val="16"/>
        </w:rPr>
        <w:tab/>
      </w:r>
      <w:r w:rsidRPr="002348B3">
        <w:rPr>
          <w:spacing w:val="-2"/>
          <w:szCs w:val="16"/>
        </w:rPr>
        <w:tab/>
        <w:t>)</w:t>
      </w:r>
    </w:p>
    <w:p w:rsidR="002348B3" w:rsidRPr="002348B3" w:rsidRDefault="002348B3" w:rsidP="002348B3">
      <w:pPr>
        <w:tabs>
          <w:tab w:val="left" w:pos="1440"/>
        </w:tabs>
        <w:spacing w:after="0"/>
        <w:rPr>
          <w:spacing w:val="-2"/>
          <w:szCs w:val="16"/>
        </w:rPr>
      </w:pPr>
      <w:r w:rsidRPr="002348B3">
        <w:rPr>
          <w:spacing w:val="-2"/>
          <w:szCs w:val="16"/>
        </w:rPr>
        <w:t>[</w:t>
      </w:r>
      <w:r>
        <w:rPr>
          <w:spacing w:val="-2"/>
          <w:szCs w:val="16"/>
        </w:rPr>
        <w:t xml:space="preserve">                   </w:t>
      </w:r>
      <w:r w:rsidRPr="002348B3">
        <w:rPr>
          <w:spacing w:val="-2"/>
          <w:szCs w:val="16"/>
        </w:rPr>
        <w:t xml:space="preserve">] </w:t>
      </w:r>
      <w:r>
        <w:rPr>
          <w:spacing w:val="-2"/>
          <w:szCs w:val="16"/>
        </w:rPr>
        <w:t xml:space="preserve">LIMITED </w:t>
      </w:r>
      <w:r w:rsidRPr="002348B3">
        <w:rPr>
          <w:spacing w:val="-2"/>
          <w:szCs w:val="16"/>
        </w:rPr>
        <w:t xml:space="preserve"> </w:t>
      </w:r>
      <w:r w:rsidRPr="002348B3">
        <w:rPr>
          <w:spacing w:val="-2"/>
          <w:szCs w:val="16"/>
        </w:rPr>
        <w:tab/>
      </w:r>
      <w:r w:rsidRPr="002348B3">
        <w:rPr>
          <w:spacing w:val="-2"/>
          <w:szCs w:val="16"/>
        </w:rPr>
        <w:tab/>
      </w:r>
      <w:r w:rsidRPr="002348B3">
        <w:rPr>
          <w:spacing w:val="-2"/>
          <w:szCs w:val="16"/>
        </w:rPr>
        <w:tab/>
        <w:t>)</w:t>
      </w:r>
    </w:p>
    <w:p w:rsidR="002348B3" w:rsidRDefault="002348B3" w:rsidP="002348B3">
      <w:pPr>
        <w:tabs>
          <w:tab w:val="left" w:pos="1440"/>
        </w:tabs>
        <w:spacing w:after="0"/>
        <w:rPr>
          <w:spacing w:val="-2"/>
          <w:szCs w:val="16"/>
        </w:rPr>
      </w:pPr>
      <w:r>
        <w:rPr>
          <w:spacing w:val="-2"/>
          <w:szCs w:val="16"/>
        </w:rPr>
        <w:t>acting by:-</w:t>
      </w:r>
    </w:p>
    <w:p w:rsidR="002348B3" w:rsidRDefault="002348B3" w:rsidP="002348B3">
      <w:pPr>
        <w:tabs>
          <w:tab w:val="left" w:pos="1440"/>
        </w:tabs>
        <w:spacing w:after="0"/>
        <w:rPr>
          <w:spacing w:val="-2"/>
          <w:szCs w:val="16"/>
        </w:rPr>
      </w:pPr>
    </w:p>
    <w:p w:rsidR="002348B3" w:rsidRDefault="002348B3" w:rsidP="002348B3">
      <w:pPr>
        <w:tabs>
          <w:tab w:val="left" w:pos="1440"/>
        </w:tabs>
        <w:spacing w:after="0"/>
        <w:rPr>
          <w:spacing w:val="-2"/>
          <w:szCs w:val="16"/>
        </w:rPr>
      </w:pPr>
      <w:r>
        <w:rPr>
          <w:spacing w:val="-2"/>
          <w:szCs w:val="16"/>
        </w:rPr>
        <w:tab/>
        <w:t>Director</w:t>
      </w:r>
    </w:p>
    <w:p w:rsidR="002348B3" w:rsidRDefault="002348B3" w:rsidP="002348B3">
      <w:pPr>
        <w:tabs>
          <w:tab w:val="left" w:pos="1440"/>
        </w:tabs>
        <w:spacing w:after="0"/>
        <w:rPr>
          <w:spacing w:val="-2"/>
          <w:szCs w:val="16"/>
        </w:rPr>
      </w:pPr>
    </w:p>
    <w:p w:rsidR="002348B3" w:rsidRDefault="002348B3" w:rsidP="002348B3">
      <w:pPr>
        <w:tabs>
          <w:tab w:val="left" w:pos="1440"/>
        </w:tabs>
        <w:spacing w:after="0"/>
        <w:rPr>
          <w:spacing w:val="-2"/>
          <w:szCs w:val="16"/>
        </w:rPr>
      </w:pPr>
      <w:r>
        <w:rPr>
          <w:spacing w:val="-2"/>
          <w:szCs w:val="16"/>
        </w:rPr>
        <w:tab/>
        <w:t>Director/Secretary</w:t>
      </w:r>
    </w:p>
    <w:p w:rsidR="002348B3" w:rsidRPr="002348B3" w:rsidRDefault="002348B3" w:rsidP="002348B3">
      <w:pPr>
        <w:tabs>
          <w:tab w:val="left" w:pos="1440"/>
        </w:tabs>
        <w:spacing w:after="0"/>
        <w:rPr>
          <w:spacing w:val="-2"/>
          <w:szCs w:val="16"/>
        </w:rPr>
      </w:pPr>
    </w:p>
    <w:p w:rsidR="002348B3" w:rsidRDefault="002348B3" w:rsidP="001C0827">
      <w:pPr>
        <w:tabs>
          <w:tab w:val="left" w:pos="1440"/>
        </w:tabs>
        <w:spacing w:after="0"/>
        <w:rPr>
          <w:i/>
          <w:spacing w:val="-2"/>
          <w:szCs w:val="16"/>
        </w:rPr>
      </w:pPr>
    </w:p>
    <w:p w:rsidR="002348B3" w:rsidRDefault="002348B3" w:rsidP="001C0827">
      <w:pPr>
        <w:tabs>
          <w:tab w:val="left" w:pos="1440"/>
        </w:tabs>
        <w:spacing w:after="0"/>
        <w:rPr>
          <w:i/>
          <w:spacing w:val="-2"/>
          <w:szCs w:val="16"/>
        </w:rPr>
      </w:pPr>
    </w:p>
    <w:p w:rsidR="008C2C81" w:rsidRPr="00420FD1" w:rsidRDefault="008C2C81" w:rsidP="001C0827">
      <w:pPr>
        <w:tabs>
          <w:tab w:val="left" w:pos="1440"/>
        </w:tabs>
        <w:spacing w:after="0"/>
        <w:rPr>
          <w:i/>
          <w:spacing w:val="-2"/>
          <w:szCs w:val="16"/>
        </w:rPr>
      </w:pPr>
      <w:r w:rsidRPr="00420FD1">
        <w:rPr>
          <w:i/>
          <w:spacing w:val="-2"/>
          <w:szCs w:val="16"/>
        </w:rPr>
        <w:t>OR</w:t>
      </w:r>
    </w:p>
    <w:p w:rsidR="00CB4A5C" w:rsidRPr="00420FD1" w:rsidRDefault="00CB4A5C" w:rsidP="001C0827">
      <w:pPr>
        <w:tabs>
          <w:tab w:val="left" w:pos="1440"/>
        </w:tabs>
        <w:spacing w:after="0"/>
        <w:rPr>
          <w:i/>
          <w:spacing w:val="-2"/>
          <w:szCs w:val="16"/>
        </w:rPr>
      </w:pPr>
    </w:p>
    <w:p w:rsidR="008C2C81" w:rsidRPr="00420FD1" w:rsidRDefault="008C2C81" w:rsidP="001C0827">
      <w:pPr>
        <w:keepNext/>
        <w:tabs>
          <w:tab w:val="left" w:pos="1440"/>
        </w:tabs>
        <w:spacing w:after="0"/>
        <w:rPr>
          <w:spacing w:val="-2"/>
          <w:szCs w:val="16"/>
        </w:rPr>
      </w:pPr>
      <w:r w:rsidRPr="00420FD1">
        <w:rPr>
          <w:spacing w:val="-2"/>
          <w:szCs w:val="16"/>
        </w:rPr>
        <w:t>SIGNED as a Deed by</w:t>
      </w:r>
      <w:r w:rsidRPr="00420FD1">
        <w:rPr>
          <w:spacing w:val="-2"/>
          <w:szCs w:val="16"/>
        </w:rPr>
        <w:tab/>
      </w:r>
      <w:r w:rsidRPr="00420FD1">
        <w:rPr>
          <w:spacing w:val="-2"/>
          <w:szCs w:val="16"/>
        </w:rPr>
        <w:tab/>
      </w:r>
      <w:r w:rsidRPr="00420FD1">
        <w:rPr>
          <w:spacing w:val="-2"/>
          <w:szCs w:val="16"/>
        </w:rPr>
        <w:tab/>
        <w:t>)</w:t>
      </w:r>
    </w:p>
    <w:p w:rsidR="008C2C81" w:rsidRPr="00420FD1" w:rsidRDefault="008C2C81" w:rsidP="001C0827">
      <w:pPr>
        <w:keepNext/>
        <w:tabs>
          <w:tab w:val="left" w:pos="1440"/>
        </w:tabs>
        <w:spacing w:after="0"/>
        <w:rPr>
          <w:spacing w:val="-2"/>
          <w:szCs w:val="16"/>
        </w:rPr>
      </w:pPr>
      <w:r w:rsidRPr="00420FD1">
        <w:rPr>
          <w:spacing w:val="-2"/>
          <w:szCs w:val="16"/>
        </w:rPr>
        <w:t>[</w:t>
      </w:r>
      <w:r w:rsidR="002348B3" w:rsidRPr="002348B3">
        <w:rPr>
          <w:i/>
          <w:spacing w:val="-2"/>
          <w:szCs w:val="16"/>
        </w:rPr>
        <w:t>Individual</w:t>
      </w:r>
      <w:r w:rsidRPr="00420FD1">
        <w:rPr>
          <w:spacing w:val="-2"/>
          <w:szCs w:val="16"/>
        </w:rPr>
        <w:t>]</w:t>
      </w:r>
      <w:r w:rsidR="002348B3">
        <w:rPr>
          <w:spacing w:val="-2"/>
          <w:szCs w:val="16"/>
        </w:rPr>
        <w:tab/>
      </w:r>
      <w:r w:rsidR="002348B3">
        <w:rPr>
          <w:spacing w:val="-2"/>
          <w:szCs w:val="16"/>
        </w:rPr>
        <w:tab/>
      </w:r>
      <w:r w:rsidR="002348B3">
        <w:rPr>
          <w:spacing w:val="-2"/>
          <w:szCs w:val="16"/>
        </w:rPr>
        <w:tab/>
      </w:r>
      <w:r w:rsidRPr="00420FD1">
        <w:rPr>
          <w:spacing w:val="-2"/>
          <w:szCs w:val="16"/>
        </w:rPr>
        <w:tab/>
        <w:t>)</w:t>
      </w:r>
    </w:p>
    <w:p w:rsidR="008C2C81" w:rsidRPr="00420FD1" w:rsidRDefault="008C2C81" w:rsidP="001C0827">
      <w:pPr>
        <w:keepNext/>
        <w:tabs>
          <w:tab w:val="left" w:pos="1440"/>
        </w:tabs>
        <w:spacing w:after="0"/>
        <w:rPr>
          <w:spacing w:val="-2"/>
          <w:szCs w:val="16"/>
        </w:rPr>
      </w:pPr>
      <w:r w:rsidRPr="00420FD1">
        <w:rPr>
          <w:spacing w:val="-2"/>
          <w:szCs w:val="16"/>
        </w:rPr>
        <w:t>in the presence of:</w:t>
      </w:r>
      <w:r w:rsidRPr="00420FD1">
        <w:rPr>
          <w:spacing w:val="-2"/>
          <w:szCs w:val="16"/>
        </w:rPr>
        <w:tab/>
      </w:r>
      <w:r w:rsidRPr="00420FD1">
        <w:rPr>
          <w:spacing w:val="-2"/>
          <w:szCs w:val="16"/>
        </w:rPr>
        <w:tab/>
      </w:r>
      <w:r w:rsidRPr="00420FD1">
        <w:rPr>
          <w:spacing w:val="-2"/>
          <w:szCs w:val="16"/>
        </w:rPr>
        <w:tab/>
      </w:r>
      <w:r w:rsidRPr="00420FD1">
        <w:rPr>
          <w:spacing w:val="-2"/>
          <w:szCs w:val="16"/>
        </w:rPr>
        <w:tab/>
        <w:t>)</w:t>
      </w:r>
    </w:p>
    <w:p w:rsidR="008C2C81" w:rsidRPr="00420FD1" w:rsidRDefault="008C2C81" w:rsidP="001C0827">
      <w:pPr>
        <w:keepNext/>
        <w:tabs>
          <w:tab w:val="left" w:pos="1440"/>
        </w:tabs>
        <w:spacing w:after="0"/>
        <w:rPr>
          <w:szCs w:val="16"/>
        </w:rPr>
      </w:pPr>
    </w:p>
    <w:p w:rsidR="008C2C81" w:rsidRPr="00420FD1" w:rsidRDefault="008C2C81" w:rsidP="001C0827">
      <w:pPr>
        <w:keepNext/>
        <w:tabs>
          <w:tab w:val="left" w:pos="1440"/>
        </w:tabs>
        <w:spacing w:after="0"/>
        <w:rPr>
          <w:szCs w:val="16"/>
        </w:rPr>
      </w:pPr>
      <w:r w:rsidRPr="00420FD1">
        <w:rPr>
          <w:szCs w:val="16"/>
        </w:rPr>
        <w:t>Witness</w:t>
      </w:r>
      <w:r w:rsidR="0044348A">
        <w:rPr>
          <w:szCs w:val="16"/>
        </w:rPr>
        <w:t>:</w:t>
      </w:r>
      <w:r w:rsidRPr="00420FD1">
        <w:rPr>
          <w:szCs w:val="16"/>
        </w:rPr>
        <w:tab/>
        <w:t>Signature</w:t>
      </w:r>
      <w:r w:rsidRPr="00420FD1">
        <w:rPr>
          <w:szCs w:val="16"/>
        </w:rPr>
        <w:tab/>
      </w:r>
      <w:r w:rsidR="004E26C3">
        <w:rPr>
          <w:szCs w:val="16"/>
        </w:rPr>
        <w:tab/>
        <w:t>:</w:t>
      </w:r>
    </w:p>
    <w:p w:rsidR="008C2C81" w:rsidRPr="00420FD1" w:rsidRDefault="008C2C81" w:rsidP="001C0827">
      <w:pPr>
        <w:keepNext/>
        <w:tabs>
          <w:tab w:val="left" w:pos="1440"/>
        </w:tabs>
        <w:spacing w:after="0"/>
        <w:rPr>
          <w:szCs w:val="16"/>
        </w:rPr>
      </w:pPr>
    </w:p>
    <w:p w:rsidR="008C2C81" w:rsidRPr="00420FD1" w:rsidRDefault="008C2C81" w:rsidP="001C0827">
      <w:pPr>
        <w:keepNext/>
        <w:tabs>
          <w:tab w:val="left" w:pos="1440"/>
        </w:tabs>
        <w:spacing w:after="0"/>
        <w:rPr>
          <w:szCs w:val="16"/>
        </w:rPr>
      </w:pPr>
      <w:r w:rsidRPr="00420FD1">
        <w:rPr>
          <w:szCs w:val="16"/>
        </w:rPr>
        <w:tab/>
        <w:t>Name</w:t>
      </w:r>
      <w:r w:rsidR="004E26C3">
        <w:rPr>
          <w:szCs w:val="16"/>
        </w:rPr>
        <w:tab/>
      </w:r>
      <w:r w:rsidR="004E26C3">
        <w:rPr>
          <w:szCs w:val="16"/>
        </w:rPr>
        <w:tab/>
        <w:t>:</w:t>
      </w:r>
      <w:r w:rsidRPr="00420FD1">
        <w:rPr>
          <w:szCs w:val="16"/>
        </w:rPr>
        <w:tab/>
      </w:r>
      <w:r w:rsidRPr="00420FD1">
        <w:rPr>
          <w:szCs w:val="16"/>
        </w:rPr>
        <w:tab/>
      </w:r>
    </w:p>
    <w:p w:rsidR="008C2C81" w:rsidRPr="00420FD1" w:rsidRDefault="008C2C81" w:rsidP="001C0827">
      <w:pPr>
        <w:keepNext/>
        <w:tabs>
          <w:tab w:val="left" w:pos="1440"/>
        </w:tabs>
        <w:spacing w:after="0"/>
        <w:rPr>
          <w:szCs w:val="16"/>
        </w:rPr>
      </w:pPr>
    </w:p>
    <w:p w:rsidR="008C2C81" w:rsidRPr="00420FD1" w:rsidRDefault="008C2C81" w:rsidP="001C0827">
      <w:pPr>
        <w:keepNext/>
        <w:tabs>
          <w:tab w:val="left" w:pos="1440"/>
        </w:tabs>
        <w:spacing w:after="0"/>
        <w:rPr>
          <w:szCs w:val="16"/>
        </w:rPr>
      </w:pPr>
      <w:r w:rsidRPr="00420FD1">
        <w:rPr>
          <w:szCs w:val="16"/>
        </w:rPr>
        <w:tab/>
        <w:t>Address</w:t>
      </w:r>
      <w:r w:rsidRPr="00420FD1">
        <w:rPr>
          <w:szCs w:val="16"/>
        </w:rPr>
        <w:tab/>
      </w:r>
      <w:r w:rsidR="004E26C3">
        <w:rPr>
          <w:szCs w:val="16"/>
        </w:rPr>
        <w:tab/>
        <w:t>:</w:t>
      </w:r>
    </w:p>
    <w:p w:rsidR="008C2C81" w:rsidRPr="00420FD1" w:rsidRDefault="008C2C81" w:rsidP="001C0827">
      <w:pPr>
        <w:keepNext/>
        <w:tabs>
          <w:tab w:val="left" w:pos="1440"/>
        </w:tabs>
        <w:spacing w:after="0"/>
        <w:rPr>
          <w:szCs w:val="16"/>
        </w:rPr>
      </w:pPr>
    </w:p>
    <w:p w:rsidR="00B1462A" w:rsidRDefault="008C2C81" w:rsidP="001C0827">
      <w:pPr>
        <w:keepNext/>
        <w:tabs>
          <w:tab w:val="left" w:pos="1440"/>
        </w:tabs>
        <w:spacing w:after="0"/>
        <w:rPr>
          <w:szCs w:val="16"/>
        </w:rPr>
      </w:pPr>
      <w:r w:rsidRPr="00420FD1">
        <w:rPr>
          <w:szCs w:val="16"/>
        </w:rPr>
        <w:tab/>
        <w:t>Occupation</w:t>
      </w:r>
      <w:r w:rsidRPr="00420FD1">
        <w:rPr>
          <w:szCs w:val="16"/>
        </w:rPr>
        <w:tab/>
      </w:r>
      <w:r w:rsidR="004E26C3">
        <w:rPr>
          <w:szCs w:val="16"/>
        </w:rPr>
        <w:t>:</w:t>
      </w:r>
    </w:p>
    <w:p w:rsidR="001C202A" w:rsidRDefault="001C202A" w:rsidP="00AF2E05">
      <w:pPr>
        <w:tabs>
          <w:tab w:val="left" w:pos="1440"/>
        </w:tabs>
        <w:spacing w:after="0"/>
        <w:rPr>
          <w:szCs w:val="16"/>
        </w:rPr>
        <w:sectPr w:rsidR="001C202A" w:rsidSect="00260925">
          <w:footerReference w:type="first" r:id="rId18"/>
          <w:endnotePr>
            <w:numFmt w:val="decimal"/>
          </w:endnotePr>
          <w:pgSz w:w="11909" w:h="16834" w:code="9"/>
          <w:pgMar w:top="864" w:right="864" w:bottom="864" w:left="864" w:header="720" w:footer="720" w:gutter="0"/>
          <w:pgNumType w:start="12"/>
          <w:cols w:space="720"/>
          <w:titlePg/>
        </w:sectPr>
      </w:pPr>
    </w:p>
    <w:p w:rsidR="001C202A" w:rsidRPr="00CB2751" w:rsidRDefault="001C202A" w:rsidP="001C202A">
      <w:pPr>
        <w:pStyle w:val="Body1"/>
        <w:ind w:left="0"/>
        <w:jc w:val="center"/>
        <w:rPr>
          <w:b/>
        </w:rPr>
      </w:pPr>
      <w:r>
        <w:rPr>
          <w:b/>
        </w:rPr>
        <w:lastRenderedPageBreak/>
        <w:t>RIDER 1</w:t>
      </w:r>
    </w:p>
    <w:p w:rsidR="001C202A" w:rsidRDefault="001C202A" w:rsidP="001C202A">
      <w:pPr>
        <w:pStyle w:val="Body1"/>
        <w:ind w:left="0"/>
        <w:jc w:val="center"/>
        <w:rPr>
          <w:b/>
        </w:rPr>
      </w:pPr>
    </w:p>
    <w:p w:rsidR="001C202A" w:rsidRPr="002E7ACB" w:rsidRDefault="001C202A" w:rsidP="001C202A">
      <w:pPr>
        <w:pStyle w:val="Body1"/>
        <w:ind w:left="0"/>
        <w:jc w:val="center"/>
        <w:rPr>
          <w:b/>
        </w:rPr>
      </w:pPr>
      <w:r w:rsidRPr="002E7ACB">
        <w:rPr>
          <w:b/>
        </w:rPr>
        <w:t>(TO BE INCLUDED ONLY WHERE THE LEASE IS TO BE GRANTED SUBJECT TO A SCHEDULE OF CONDITION PREPARED PURSUANT TO AN AGREEMENT FOR LEASE)</w:t>
      </w:r>
    </w:p>
    <w:p w:rsidR="001C202A" w:rsidRDefault="001C202A" w:rsidP="001C202A">
      <w:pPr>
        <w:pStyle w:val="Body1"/>
        <w:ind w:left="0"/>
        <w:jc w:val="left"/>
      </w:pPr>
    </w:p>
    <w:p w:rsidR="001C202A" w:rsidRDefault="001C202A" w:rsidP="001C202A">
      <w:pPr>
        <w:pStyle w:val="Body1"/>
        <w:tabs>
          <w:tab w:val="left" w:pos="900"/>
        </w:tabs>
        <w:ind w:left="0"/>
        <w:jc w:val="left"/>
      </w:pPr>
      <w:r>
        <w:t>1)</w:t>
      </w:r>
      <w:r>
        <w:tab/>
        <w:t>Insert the following wording as a new clause 3.4.2:-</w:t>
      </w:r>
    </w:p>
    <w:p w:rsidR="001C202A" w:rsidRDefault="001C202A" w:rsidP="001C202A">
      <w:pPr>
        <w:pStyle w:val="Body1"/>
      </w:pPr>
      <w:r>
        <w:t>“</w:t>
      </w:r>
      <w:r w:rsidRPr="00CB2751">
        <w:t xml:space="preserve">On condition that the Schedule Memorandum has been completed, </w:t>
      </w:r>
      <w:r w:rsidR="0033268A">
        <w:t>you</w:t>
      </w:r>
      <w:r w:rsidRPr="00CB2751">
        <w:t xml:space="preserve"> Tenant shall not be required to put or keep the Premises in any better state of repair and condition than as shown in the photographic schedule of condition annexed to the Schedule Memorandum.</w:t>
      </w:r>
      <w:r>
        <w:t>”</w:t>
      </w:r>
    </w:p>
    <w:p w:rsidR="001C202A" w:rsidRDefault="001C202A" w:rsidP="001C202A">
      <w:pPr>
        <w:pStyle w:val="Body1"/>
      </w:pPr>
      <w:r>
        <w:t>Make sure that the existing clause 3.4 is re-numbered as clause 3.4.1.</w:t>
      </w:r>
    </w:p>
    <w:p w:rsidR="001C202A" w:rsidRDefault="001C202A" w:rsidP="001C202A">
      <w:pPr>
        <w:pStyle w:val="Body1"/>
        <w:tabs>
          <w:tab w:val="left" w:pos="900"/>
        </w:tabs>
        <w:ind w:left="900" w:hanging="900"/>
      </w:pPr>
      <w:r>
        <w:t>2)</w:t>
      </w:r>
      <w:r>
        <w:tab/>
        <w:t>If the lease contains rent review provisions, insert the following wording as a new paragraph 2.2.8 in the rent review schedule:-</w:t>
      </w:r>
    </w:p>
    <w:p w:rsidR="001C202A" w:rsidRDefault="001C202A" w:rsidP="001C202A">
      <w:pPr>
        <w:pStyle w:val="Body1"/>
      </w:pPr>
      <w:r>
        <w:t>“</w:t>
      </w:r>
      <w:r w:rsidRPr="00CB2751">
        <w:t>whether or not it is the case that the Tenant is not required by the hypothetical lease to put or keep the Premises in any better state of repair and condition than a schedule of condition which records the state of repair and condition of the Premises at the date of this lease.</w:t>
      </w:r>
      <w:r>
        <w:t>”</w:t>
      </w:r>
    </w:p>
    <w:p w:rsidR="001C202A" w:rsidRDefault="001C202A" w:rsidP="001C202A">
      <w:pPr>
        <w:pStyle w:val="Body1"/>
        <w:tabs>
          <w:tab w:val="left" w:pos="900"/>
        </w:tabs>
        <w:ind w:left="0"/>
      </w:pPr>
      <w:r>
        <w:t>3)</w:t>
      </w:r>
      <w:r>
        <w:tab/>
        <w:t>Insert the following new definitions in alphabetical order in clause 1.1:-</w:t>
      </w:r>
    </w:p>
    <w:p w:rsidR="001C202A" w:rsidRDefault="001C202A" w:rsidP="001C202A">
      <w:pPr>
        <w:pStyle w:val="Body1"/>
      </w:pPr>
      <w:r>
        <w:t>“</w:t>
      </w:r>
      <w:r w:rsidRPr="00FE3A6E">
        <w:rPr>
          <w:b/>
        </w:rPr>
        <w:t>Agreement for Lease</w:t>
      </w:r>
      <w:r>
        <w:rPr>
          <w:b/>
        </w:rPr>
        <w:t>:</w:t>
      </w:r>
      <w:r>
        <w:t xml:space="preserve"> an agreement for lease in respect of the Premises dated [  ] and made between the parties hereto;”</w:t>
      </w:r>
    </w:p>
    <w:p w:rsidR="001C202A" w:rsidRPr="00553D61" w:rsidRDefault="001C202A" w:rsidP="001C202A">
      <w:pPr>
        <w:pStyle w:val="Body1"/>
      </w:pPr>
      <w:r>
        <w:t>“</w:t>
      </w:r>
      <w:r w:rsidRPr="00FE3A6E">
        <w:rPr>
          <w:b/>
        </w:rPr>
        <w:t>Schedule Memorandum</w:t>
      </w:r>
      <w:r>
        <w:rPr>
          <w:b/>
        </w:rPr>
        <w:t>:</w:t>
      </w:r>
      <w:r>
        <w:t xml:space="preserve"> a written memorandum executed by each of the Landlord, the Tenant [and any Guarantor] to which is attached the schedule of condition prepared in accordance with the Agreement for Lease;”</w:t>
      </w:r>
    </w:p>
    <w:p w:rsidR="00AF2E05" w:rsidRDefault="00AF2E05" w:rsidP="00AF2E05">
      <w:pPr>
        <w:tabs>
          <w:tab w:val="left" w:pos="1440"/>
        </w:tabs>
        <w:spacing w:after="0"/>
        <w:rPr>
          <w:szCs w:val="16"/>
        </w:rPr>
      </w:pPr>
    </w:p>
    <w:sectPr w:rsidR="00AF2E05" w:rsidSect="009E7A2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9" w:h="16834" w:code="9"/>
      <w:pgMar w:top="1440" w:right="1440" w:bottom="144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0">
      <wne:macro wne:macroName="MACFARLANESGLOBAL2010.MODGLOBALSHORTCUTS.SETSCHEDHEADTOC"/>
    </wne:keymap>
    <wne:keymap wne:kcmPrimary="0431">
      <wne:acd wne:acdName="acd23"/>
    </wne:keymap>
    <wne:keymap wne:kcmPrimary="0432">
      <wne:acd wne:acdName="acd24"/>
    </wne:keymap>
    <wne:keymap wne:kcmPrimary="0433">
      <wne:acd wne:acdName="acd25"/>
    </wne:keymap>
    <wne:keymap wne:kcmPrimary="0434">
      <wne:acd wne:acdName="acd26"/>
    </wne:keymap>
    <wne:keymap wne:kcmPrimary="0435">
      <wne:acd wne:acdName="acd27"/>
    </wne:keymap>
    <wne:keymap wne:kcmPrimary="0436">
      <wne:acd wne:acdName="acd28"/>
    </wne:keymap>
    <wne:keymap wne:kcmPrimary="0437">
      <wne:acd wne:acdName="acd29"/>
    </wne:keymap>
    <wne:keymap wne:kcmPrimary="0438">
      <wne:acd wne:acdName="acd30"/>
    </wne:keymap>
    <wne:keymap wne:kcmPrimary="0439">
      <wne:macro wne:macroName="MACFARLANESGLOBAL2010.MODGLOBALSHORTCUTS.SETAPPHEADINGTOC"/>
    </wne:keymap>
    <wne:keymap wne:kcmPrimary="0442" wne:kcmSecondary="0031">
      <wne:acd wne:acdName="acd0"/>
    </wne:keymap>
    <wne:keymap wne:kcmPrimary="0442" wne:kcmSecondary="0032">
      <wne:acd wne:acdName="acd1"/>
    </wne:keymap>
    <wne:keymap wne:kcmPrimary="0442" wne:kcmSecondary="0033">
      <wne:acd wne:acdName="acd2"/>
    </wne:keymap>
    <wne:keymap wne:kcmPrimary="0442" wne:kcmSecondary="0034">
      <wne:acd wne:acdName="acd3"/>
    </wne:keymap>
    <wne:keymap wne:kcmPrimary="0442" wne:kcmSecondary="0035">
      <wne:acd wne:acdName="acd4"/>
    </wne:keymap>
    <wne:keymap wne:kcmPrimary="0442" wne:kcmSecondary="0036">
      <wne:acd wne:acdName="acd5"/>
    </wne:keymap>
    <wne:keymap wne:kcmPrimary="0442" wne:kcmSecondary="0037">
      <wne:acd wne:acdName="acd6"/>
    </wne:keymap>
    <wne:keymap wne:kcmPrimary="0442" wne:kcmSecondary="0038">
      <wne:acd wne:acdName="acd7"/>
    </wne:keymap>
    <wne:keymap wne:kcmPrimary="0442" wne:kcmSecondary="0039">
      <wne:acd wne:acdName="acd8"/>
    </wne:keymap>
    <wne:keymap wne:kcmPrimary="0453" wne:kcmSecondary="0030">
      <wne:acd wne:acdName="acd36"/>
    </wne:keymap>
    <wne:keymap wne:kcmPrimary="0453" wne:kcmSecondary="0031">
      <wne:acd wne:acdName="acd31"/>
    </wne:keymap>
    <wne:keymap wne:kcmPrimary="0453" wne:kcmSecondary="0032">
      <wne:acd wne:acdName="acd32"/>
    </wne:keymap>
    <wne:keymap wne:kcmPrimary="0453" wne:kcmSecondary="0033">
      <wne:acd wne:acdName="acd33"/>
    </wne:keymap>
    <wne:keymap wne:kcmPrimary="0453" wne:kcmSecondary="0034">
      <wne:acd wne:acdName="acd34"/>
    </wne:keymap>
    <wne:keymap wne:kcmPrimary="0453" wne:kcmSecondary="0035">
      <wne:acd wne:acdName="acd35"/>
    </wne:keymap>
    <wne:keymap wne:kcmPrimary="0453" wne:kcmSecondary="0036">
      <wne:macro wne:macroName="MACFARLANESGLOBAL2010.MODGLOBALSHORTCUTS.SETSCHEDHD1TOC"/>
    </wne:keymap>
    <wne:keymap wne:kcmPrimary="0453" wne:kcmSecondary="0037">
      <wne:macro wne:macroName="MACFARLANESGLOBAL2010.MODGLOBALSHORTCUTS.SETSCHEDHD2TOC"/>
    </wne:keymap>
    <wne:keymap wne:kcmPrimary="0453" wne:kcmSecondary="0050">
      <wne:macro wne:macroName="MACFARLANESGLOBAL2010.MODGLOBALSHORTCUTS.SETSCHEDHDPARTTOC"/>
    </wne:keymap>
    <wne:keymap wne:kcmPrimary="0453" wne:kcmSecondary="0053">
      <wne:macro wne:macroName="MACFARLANESGLOBAL2010.MODGLOBALSHORTCUTS.SETSINGLESCHEDHEADTOC"/>
    </wne:keymap>
    <wne:keymap wne:kcmPrimary="0454" wne:kcmSecondary="0031">
      <wne:macro wne:macroName="MACFARLANESGLOBAL2010.MODGLOBALSHORTCUTS.SETMACLEVEL1TOC"/>
    </wne:keymap>
    <wne:keymap wne:kcmPrimary="0454" wne:kcmSecondary="0032">
      <wne:macro wne:macroName="MACFARLANESGLOBAL2010.MODGLOBALSHORTCUTS.SETMACLEVEL2TOC"/>
    </wne:keymap>
    <wne:keymap wne:kcmPrimary="0454" wne:kcmSecondary="0033">
      <wne:macro wne:macroName="MACFARLANESGLOBAL2010.MODGLOBALSHORTCUTS.SETMACLEVEL3TOC"/>
    </wne:keymap>
    <wne:keymap wne:kcmPrimary="0644">
      <wne:macro wne:macroName="MACFARLANESGLOBAL2010.MODGLOBALSHORTCUTS.INSERTDATETIMEASTEXTINDOC"/>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s>
  <wne:acds>
    <wne:acd wne:argValue="AgBCAG8AZAB5ACAAMQA=" wne:acdName="acd0" wne:fciIndexBasedOn="0065"/>
    <wne:acd wne:argValue="AgBCAG8AZAB5ACAAMgA=" wne:acdName="acd1" wne:fciIndexBasedOn="0065"/>
    <wne:acd wne:argValue="AgBCAG8AZAB5ACAAMwA=" wne:acdName="acd2" wne:fciIndexBasedOn="0065"/>
    <wne:acd wne:argValue="AgBCAG8AZAB5ACAANAA=" wne:acdName="acd3" wne:fciIndexBasedOn="0065"/>
    <wne:acd wne:argValue="AgBCAG8AZAB5ACAANQA=" wne:acdName="acd4" wne:fciIndexBasedOn="0065"/>
    <wne:acd wne:argValue="AgBCAG8AZAB5ACAANgA=" wne:acdName="acd5" wne:fciIndexBasedOn="0065"/>
    <wne:acd wne:argValue="AgBCAG8AZAB5ACAANwA=" wne:acdName="acd6" wne:fciIndexBasedOn="0065"/>
    <wne:acd wne:argValue="AgBCAG8AZAB5ACAAOAA=" wne:acdName="acd7" wne:fciIndexBasedOn="0065"/>
    <wne:acd wne:argValue="AgBCAG8AZAB5ACAAOQA="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rgValue="AgBNAGEAYwAgAEwAZQB2AGUAbAAgADEA" wne:acdName="acd23" wne:fciIndexBasedOn="0065"/>
    <wne:acd wne:argValue="AgBNAGEAYwAgAEwAZQB2AGUAbAAgADIA" wne:acdName="acd24" wne:fciIndexBasedOn="0065"/>
    <wne:acd wne:argValue="AgBNAGEAYwAgAEwAZQB2AGUAbAAgADMA" wne:acdName="acd25" wne:fciIndexBasedOn="0065"/>
    <wne:acd wne:argValue="AgBNAGEAYwAgAEwAZQB2AGUAbAAgADQA" wne:acdName="acd26" wne:fciIndexBasedOn="0065"/>
    <wne:acd wne:argValue="AgBNAGEAYwAgAEwAZQB2AGUAbAAgADUA" wne:acdName="acd27" wne:fciIndexBasedOn="0065"/>
    <wne:acd wne:argValue="AgBNAGEAYwAgAEwAZQB2AGUAbAAgADYA" wne:acdName="acd28" wne:fciIndexBasedOn="0065"/>
    <wne:acd wne:argValue="AgBNAGEAYwAgAEwAZQB2AGUAbAAgADcA" wne:acdName="acd29" wne:fciIndexBasedOn="0065"/>
    <wne:acd wne:argValue="AgBNAGEAYwAgAEwAZQB2AGUAbAAgADgA" wne:acdName="acd30" wne:fciIndexBasedOn="0065"/>
    <wne:acd wne:argValue="AgBTAGMAaABlAGQAdQBsAGUAIABMAGUAdgBlAGwAIAAxAA==" wne:acdName="acd31" wne:fciIndexBasedOn="0065"/>
    <wne:acd wne:argValue="AgBTAGMAaABlAGQAdQBsAGUAIABMAGUAdgBlAGwAIAAyAA==" wne:acdName="acd32" wne:fciIndexBasedOn="0065"/>
    <wne:acd wne:argValue="AgBTAGMAaABlAGQAdQBsAGUAIABMAGUAdgBlAGwAIAAzAA==" wne:acdName="acd33" wne:fciIndexBasedOn="0065"/>
    <wne:acd wne:argValue="AgBTAGMAaABlAGQAdQBsAGUAIABMAGUAdgBlAGwAIAA0AA==" wne:acdName="acd34" wne:fciIndexBasedOn="0065"/>
    <wne:acd wne:argValue="AgBTAGMAaABlAGQAdQBsAGUAIABMAGUAdgBlAGwAIAA1AA==" wne:acdName="acd35" wne:fciIndexBasedOn="0065"/>
    <wne:acd wne:argValue="AgBTAGMAaABlAGQAdQBsAGUAIABTAHUAYgAgAEgAZQBhAGQAaQBuAGcAIABUAE8AQwA=" wne:acdName="acd3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BA" w:rsidRDefault="003125BA">
      <w:pPr>
        <w:spacing w:line="20" w:lineRule="exact"/>
      </w:pPr>
    </w:p>
  </w:endnote>
  <w:endnote w:type="continuationSeparator" w:id="0">
    <w:p w:rsidR="003125BA" w:rsidRDefault="003125BA">
      <w:r>
        <w:t xml:space="preserve"> </w:t>
      </w:r>
    </w:p>
  </w:endnote>
  <w:endnote w:type="continuationNotice" w:id="1">
    <w:p w:rsidR="003125BA" w:rsidRDefault="003125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92" w:rsidRDefault="00E76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BA" w:rsidRPr="009E7A22" w:rsidRDefault="003125BA" w:rsidP="00251842">
    <w:pPr>
      <w:pStyle w:val="AgreementFooter"/>
      <w:tabs>
        <w:tab w:val="clear" w:pos="4320"/>
        <w:tab w:val="clear" w:pos="9000"/>
        <w:tab w:val="center" w:pos="5091"/>
        <w:tab w:val="right" w:pos="10181"/>
      </w:tabs>
      <w:rPr>
        <w:sz w:val="14"/>
      </w:rPr>
    </w:pPr>
    <w:r>
      <w:tab/>
    </w:r>
    <w:r>
      <w:fldChar w:fldCharType="begin"/>
    </w:r>
    <w:r>
      <w:instrText xml:space="preserve"> PAGE  \* MERGEFORMAT </w:instrText>
    </w:r>
    <w:r>
      <w:fldChar w:fldCharType="separate"/>
    </w:r>
    <w:r w:rsidR="00F2519B">
      <w:rPr>
        <w:noProof/>
      </w:rPr>
      <w:t>12</w:t>
    </w:r>
    <w:r>
      <w:fldChar w:fldCharType="end"/>
    </w:r>
    <w:r>
      <w:tab/>
    </w:r>
    <w:r w:rsidRPr="009E7A22">
      <w:rPr>
        <w:sz w:val="14"/>
      </w:rPr>
      <w:fldChar w:fldCharType="begin"/>
    </w:r>
    <w:r w:rsidRPr="009E7A22">
      <w:rPr>
        <w:sz w:val="14"/>
      </w:rPr>
      <w:instrText xml:space="preserve"> DOCPROPERTY  Draft  \* MERGEFORMAT </w:instrText>
    </w:r>
    <w:r w:rsidRPr="009E7A22">
      <w:rPr>
        <w:sz w:val="14"/>
      </w:rPr>
      <w:fldChar w:fldCharType="end"/>
    </w:r>
    <w:r w:rsidRPr="009E7A22">
      <w:rPr>
        <w:sz w:val="14"/>
      </w:rPr>
      <w:t xml:space="preserve">   </w:t>
    </w:r>
    <w:r w:rsidRPr="009E7A22">
      <w:rPr>
        <w:sz w:val="14"/>
      </w:rPr>
      <w:fldChar w:fldCharType="begin"/>
    </w:r>
    <w:r w:rsidRPr="009E7A22">
      <w:rPr>
        <w:sz w:val="14"/>
      </w:rPr>
      <w:instrText xml:space="preserve"> DATE  \@ "d-MMM-yy"  \* MERGEFORMAT </w:instrText>
    </w:r>
    <w:r w:rsidRPr="009E7A22">
      <w:rPr>
        <w:sz w:val="14"/>
      </w:rPr>
      <w:fldChar w:fldCharType="separate"/>
    </w:r>
    <w:r w:rsidR="00F2519B">
      <w:rPr>
        <w:noProof/>
        <w:sz w:val="14"/>
      </w:rPr>
      <w:t>28-Dec-18</w:t>
    </w:r>
    <w:r w:rsidRPr="009E7A22">
      <w:rPr>
        <w:sz w:val="14"/>
      </w:rPr>
      <w:fldChar w:fldCharType="end"/>
    </w:r>
    <w:r w:rsidRPr="009E7A22">
      <w:rPr>
        <w:sz w:val="14"/>
      </w:rPr>
      <w:t xml:space="preserve">   </w:t>
    </w:r>
    <w:r w:rsidRPr="009E7A22">
      <w:rPr>
        <w:sz w:val="14"/>
      </w:rPr>
      <w:fldChar w:fldCharType="begin"/>
    </w:r>
    <w:r w:rsidRPr="009E7A22">
      <w:rPr>
        <w:sz w:val="14"/>
      </w:rPr>
      <w:instrText xml:space="preserve"> DOCPROPERTY DMSLink.Reference \* MERGEFORMAT </w:instrText>
    </w:r>
    <w:r w:rsidRPr="009E7A22">
      <w:rPr>
        <w:sz w:val="14"/>
      </w:rPr>
      <w:fldChar w:fldCharType="separate"/>
    </w:r>
    <w:r w:rsidR="00981187">
      <w:rPr>
        <w:sz w:val="14"/>
      </w:rPr>
      <w:t>16291017.12</w:t>
    </w:r>
    <w:r w:rsidRPr="009E7A22">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BA" w:rsidRPr="00702B03" w:rsidRDefault="003125BA" w:rsidP="00705F82">
    <w:pPr>
      <w:pStyle w:val="AgreementFooter"/>
      <w:tabs>
        <w:tab w:val="clear" w:pos="4320"/>
        <w:tab w:val="clear" w:pos="9000"/>
        <w:tab w:val="center" w:pos="4515"/>
        <w:tab w:val="right" w:pos="9029"/>
      </w:tabs>
    </w:pPr>
    <w:r>
      <w:tab/>
    </w:r>
    <w:r>
      <w:tab/>
    </w:r>
    <w:r>
      <w:fldChar w:fldCharType="begin"/>
    </w:r>
    <w:r>
      <w:instrText xml:space="preserve"> DOCPROPERTY Draft  \* MERGEFORMAT </w:instrText>
    </w:r>
    <w:r>
      <w:fldChar w:fldCharType="end"/>
    </w:r>
    <w:r>
      <w:t xml:space="preserve">   </w:t>
    </w:r>
    <w:r>
      <w:fldChar w:fldCharType="begin"/>
    </w:r>
    <w:r>
      <w:instrText xml:space="preserve"> DATE SAVEDATE \@ "d-MMM-yy"  \* MERGEFORMAT </w:instrText>
    </w:r>
    <w:r>
      <w:fldChar w:fldCharType="separate"/>
    </w:r>
    <w:r w:rsidR="00F2519B">
      <w:rPr>
        <w:noProof/>
      </w:rPr>
      <w:t>28-Dec-18</w:t>
    </w:r>
    <w:r>
      <w:fldChar w:fldCharType="end"/>
    </w:r>
    <w:r>
      <w:t xml:space="preserve">   </w:t>
    </w:r>
    <w:r w:rsidR="00F2519B">
      <w:fldChar w:fldCharType="begin"/>
    </w:r>
    <w:r w:rsidR="00F2519B">
      <w:instrText xml:space="preserve"> DOCPROPERTY DMSLink.Reference \* MERGEFORMAT \* MERGEFORMAT </w:instrText>
    </w:r>
    <w:r w:rsidR="00F2519B">
      <w:fldChar w:fldCharType="separate"/>
    </w:r>
    <w:r w:rsidR="00981187">
      <w:t>16291017.12</w:t>
    </w:r>
    <w:r w:rsidR="00F2519B">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BA" w:rsidRPr="00260925" w:rsidRDefault="003125BA" w:rsidP="00260925">
    <w:pPr>
      <w:pStyle w:val="AgreementFooter"/>
      <w:tabs>
        <w:tab w:val="clear" w:pos="4320"/>
        <w:tab w:val="clear" w:pos="9000"/>
        <w:tab w:val="center" w:pos="5091"/>
        <w:tab w:val="right" w:pos="10181"/>
      </w:tabs>
    </w:pPr>
    <w:r>
      <w:tab/>
    </w:r>
    <w:r>
      <w:fldChar w:fldCharType="begin"/>
    </w:r>
    <w:r>
      <w:instrText xml:space="preserve"> PAGE PAGE \* arabic \* MERGEFORMAT </w:instrText>
    </w:r>
    <w:r>
      <w:fldChar w:fldCharType="separate"/>
    </w:r>
    <w:r w:rsidR="00F2519B">
      <w:rPr>
        <w:noProof/>
      </w:rPr>
      <w:t>1</w:t>
    </w:r>
    <w:r>
      <w:fldChar w:fldCharType="end"/>
    </w:r>
    <w:r>
      <w:tab/>
    </w:r>
    <w:r>
      <w:fldChar w:fldCharType="begin"/>
    </w:r>
    <w:r>
      <w:instrText xml:space="preserve"> DOCPROPERTY Draft  \* MERGEFORMAT </w:instrText>
    </w:r>
    <w:r>
      <w:fldChar w:fldCharType="end"/>
    </w:r>
    <w:r>
      <w:t xml:space="preserve">   </w:t>
    </w:r>
    <w:r>
      <w:fldChar w:fldCharType="begin"/>
    </w:r>
    <w:r>
      <w:instrText xml:space="preserve"> DATE SAVEDATE \@ "d-MMM-yy"  \* MERGEFORMAT </w:instrText>
    </w:r>
    <w:r>
      <w:fldChar w:fldCharType="separate"/>
    </w:r>
    <w:r w:rsidR="00F2519B">
      <w:rPr>
        <w:noProof/>
      </w:rPr>
      <w:t>28-Dec-18</w:t>
    </w:r>
    <w:r>
      <w:fldChar w:fldCharType="end"/>
    </w:r>
    <w:r>
      <w:t xml:space="preserve">   </w:t>
    </w:r>
    <w:r w:rsidR="00F2519B">
      <w:fldChar w:fldCharType="begin"/>
    </w:r>
    <w:r w:rsidR="00F2519B">
      <w:instrText xml:space="preserve"> DOCPROPERTY DMSLink.Reference \* MERGEFORMAT \* MERGEFORMAT </w:instrText>
    </w:r>
    <w:r w:rsidR="00F2519B">
      <w:fldChar w:fldCharType="separate"/>
    </w:r>
    <w:r w:rsidR="00981187">
      <w:t>16291017.12</w:t>
    </w:r>
    <w:r w:rsidR="00F2519B">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BA" w:rsidRPr="00260925" w:rsidRDefault="003125BA" w:rsidP="00260925">
    <w:pPr>
      <w:pStyle w:val="AgreementFooter"/>
      <w:tabs>
        <w:tab w:val="clear" w:pos="4320"/>
        <w:tab w:val="clear" w:pos="9000"/>
        <w:tab w:val="center" w:pos="5091"/>
        <w:tab w:val="right" w:pos="10181"/>
      </w:tabs>
    </w:pPr>
    <w:r>
      <w:tab/>
    </w:r>
    <w:r>
      <w:fldChar w:fldCharType="begin"/>
    </w:r>
    <w:r>
      <w:instrText xml:space="preserve"> PAGE PAGE \* arabic \* MERGEFORMAT </w:instrText>
    </w:r>
    <w:r>
      <w:fldChar w:fldCharType="separate"/>
    </w:r>
    <w:r w:rsidR="00F2519B">
      <w:rPr>
        <w:noProof/>
      </w:rPr>
      <w:t>12</w:t>
    </w:r>
    <w:r>
      <w:fldChar w:fldCharType="end"/>
    </w:r>
    <w:r>
      <w:tab/>
    </w:r>
    <w:r>
      <w:fldChar w:fldCharType="begin"/>
    </w:r>
    <w:r>
      <w:instrText xml:space="preserve"> DOCPROPERTY Draft  \* MERGEFORMAT </w:instrText>
    </w:r>
    <w:r>
      <w:fldChar w:fldCharType="end"/>
    </w:r>
    <w:r>
      <w:t xml:space="preserve">   </w:t>
    </w:r>
    <w:r>
      <w:fldChar w:fldCharType="begin"/>
    </w:r>
    <w:r>
      <w:instrText xml:space="preserve"> DATE SAVEDATE \@ "d-MMM-yy"  \* MERGEFORMAT </w:instrText>
    </w:r>
    <w:r>
      <w:fldChar w:fldCharType="separate"/>
    </w:r>
    <w:r w:rsidR="00F2519B">
      <w:rPr>
        <w:noProof/>
      </w:rPr>
      <w:t>28-Dec-18</w:t>
    </w:r>
    <w:r>
      <w:fldChar w:fldCharType="end"/>
    </w:r>
    <w:r>
      <w:t xml:space="preserve">   </w:t>
    </w:r>
    <w:r w:rsidR="00F2519B">
      <w:fldChar w:fldCharType="begin"/>
    </w:r>
    <w:r w:rsidR="00F2519B">
      <w:instrText xml:space="preserve"> DOCPROPERTY DMSLink.Reference \* MERGEFORMAT \* MERGEFORMAT </w:instrText>
    </w:r>
    <w:r w:rsidR="00F2519B">
      <w:fldChar w:fldCharType="separate"/>
    </w:r>
    <w:r w:rsidR="00981187">
      <w:t>16291017.12</w:t>
    </w:r>
    <w:r w:rsidR="00F2519B">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BA" w:rsidRDefault="003125BA">
    <w:pPr>
      <w:pStyle w:val="Footer"/>
    </w:pPr>
  </w:p>
  <w:p w:rsidR="003125BA" w:rsidRDefault="003125BA"/>
  <w:p w:rsidR="003125BA" w:rsidRDefault="003125BA">
    <w:r>
      <w:tab/>
    </w:r>
  </w:p>
  <w:p w:rsidR="003125BA" w:rsidRDefault="003125BA"/>
  <w:p w:rsidR="003125BA" w:rsidRDefault="003125BA">
    <w:r>
      <w:tab/>
    </w:r>
  </w:p>
  <w:p w:rsidR="003125BA" w:rsidRDefault="003125BA"/>
  <w:p w:rsidR="003125BA" w:rsidRDefault="003125BA">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BA" w:rsidRPr="00411F20" w:rsidRDefault="003125BA" w:rsidP="009E7A22">
    <w:pPr>
      <w:pStyle w:val="AgreementFooter"/>
      <w:tabs>
        <w:tab w:val="clear" w:pos="4320"/>
        <w:tab w:val="center" w:pos="4513"/>
        <w:tab w:val="right" w:pos="9029"/>
      </w:tabs>
    </w:pPr>
    <w:bookmarkStart w:id="117" w:name="pasteEnd"/>
    <w:bookmarkEnd w:id="117"/>
    <w:r>
      <w:tab/>
    </w:r>
    <w:r>
      <w:fldChar w:fldCharType="begin"/>
    </w:r>
    <w:r>
      <w:instrText xml:space="preserve"> PAGE  \* MERGEFORMAT </w:instrText>
    </w:r>
    <w:r>
      <w:fldChar w:fldCharType="separate"/>
    </w:r>
    <w:r w:rsidR="00981187">
      <w:rPr>
        <w:noProof/>
      </w:rPr>
      <w:t>2</w:t>
    </w:r>
    <w:r>
      <w:fldChar w:fldCharType="end"/>
    </w:r>
    <w:r>
      <w:tab/>
    </w:r>
    <w:r>
      <w:fldChar w:fldCharType="begin"/>
    </w:r>
    <w:r>
      <w:instrText xml:space="preserve"> DOCPROPERTY  Draft  \* MERGEFORMAT </w:instrText>
    </w:r>
    <w:r>
      <w:fldChar w:fldCharType="end"/>
    </w:r>
    <w:r>
      <w:t xml:space="preserve">   </w:t>
    </w:r>
    <w:r>
      <w:fldChar w:fldCharType="begin"/>
    </w:r>
    <w:r>
      <w:instrText xml:space="preserve"> SAVEDATE  \@ "d-MMM-yy"  \* MERGEFORMAT </w:instrText>
    </w:r>
    <w:r>
      <w:fldChar w:fldCharType="separate"/>
    </w:r>
    <w:r w:rsidR="00F2519B">
      <w:rPr>
        <w:noProof/>
      </w:rPr>
      <w:t>28-Dec-18</w:t>
    </w:r>
    <w:r>
      <w:fldChar w:fldCharType="end"/>
    </w:r>
    <w:r>
      <w:t xml:space="preserve">   </w:t>
    </w:r>
    <w:r w:rsidR="00F2519B">
      <w:fldChar w:fldCharType="begin"/>
    </w:r>
    <w:r w:rsidR="00F2519B">
      <w:instrText xml:space="preserve"> DOCPROPERTY DMSLink.Reference \* MERGEFORMAT </w:instrText>
    </w:r>
    <w:r w:rsidR="00F2519B">
      <w:fldChar w:fldCharType="separate"/>
    </w:r>
    <w:r w:rsidR="00981187">
      <w:t>16291017.12</w:t>
    </w:r>
    <w:r w:rsidR="00F2519B">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BA" w:rsidRPr="00FD1363" w:rsidRDefault="003125BA" w:rsidP="009E7A22">
    <w:pPr>
      <w:pStyle w:val="AgreementFooter"/>
    </w:pPr>
    <w:r>
      <w:tab/>
    </w:r>
    <w:r>
      <w:fldChar w:fldCharType="begin"/>
    </w:r>
    <w:r>
      <w:instrText xml:space="preserve"> PAGE </w:instrText>
    </w:r>
    <w:r>
      <w:fldChar w:fldCharType="separate"/>
    </w:r>
    <w:r w:rsidR="00F2519B">
      <w:rPr>
        <w:noProof/>
      </w:rPr>
      <w:t>1</w:t>
    </w:r>
    <w:r>
      <w:fldChar w:fldCharType="end"/>
    </w:r>
    <w:r>
      <w:tab/>
    </w:r>
    <w:r>
      <w:fldChar w:fldCharType="begin"/>
    </w:r>
    <w:r>
      <w:instrText xml:space="preserve"> DOCPROPERTY  Draft  \* MERGEFORMAT </w:instrText>
    </w:r>
    <w:r>
      <w:fldChar w:fldCharType="end"/>
    </w:r>
    <w:r>
      <w:rPr>
        <w:sz w:val="20"/>
      </w:rPr>
      <w:t xml:space="preserve">   </w:t>
    </w:r>
    <w:r>
      <w:t xml:space="preserve"> </w:t>
    </w:r>
    <w:r>
      <w:fldChar w:fldCharType="begin"/>
    </w:r>
    <w:r>
      <w:instrText xml:space="preserve"> DATE \@ "d-MMM-yy" </w:instrText>
    </w:r>
    <w:r>
      <w:fldChar w:fldCharType="separate"/>
    </w:r>
    <w:r w:rsidR="00F2519B">
      <w:rPr>
        <w:noProof/>
      </w:rPr>
      <w:t>28-Dec-18</w:t>
    </w:r>
    <w:r>
      <w:fldChar w:fldCharType="end"/>
    </w:r>
    <w:r>
      <w:t xml:space="preserve">    </w:t>
    </w:r>
    <w:r w:rsidR="00F2519B">
      <w:fldChar w:fldCharType="begin"/>
    </w:r>
    <w:r w:rsidR="00F2519B">
      <w:instrText xml:space="preserve"> DOCPROPERTY DMSLink.Reference \* MERGEFORMAT </w:instrText>
    </w:r>
    <w:r w:rsidR="00F2519B">
      <w:fldChar w:fldCharType="separate"/>
    </w:r>
    <w:r w:rsidR="00981187">
      <w:t>16291017.12</w:t>
    </w:r>
    <w:r w:rsidR="00F2519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BA" w:rsidRDefault="003125BA">
      <w:r>
        <w:separator/>
      </w:r>
    </w:p>
  </w:footnote>
  <w:footnote w:type="continuationSeparator" w:id="0">
    <w:p w:rsidR="003125BA" w:rsidRDefault="00312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92" w:rsidRDefault="00E76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92" w:rsidRDefault="00E768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92" w:rsidRDefault="00E768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BA" w:rsidRDefault="003125BA">
    <w:pPr>
      <w:pStyle w:val="Header"/>
    </w:pPr>
  </w:p>
  <w:p w:rsidR="003125BA" w:rsidRDefault="003125BA"/>
  <w:p w:rsidR="003125BA" w:rsidRDefault="003125BA"/>
  <w:p w:rsidR="003125BA" w:rsidRDefault="003125B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BA" w:rsidRPr="00CB2751" w:rsidRDefault="003125BA" w:rsidP="009E7A2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BA" w:rsidRDefault="003125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60D9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905AE"/>
    <w:multiLevelType w:val="multilevel"/>
    <w:tmpl w:val="808E6266"/>
    <w:numStyleLink w:val="MACBullets"/>
  </w:abstractNum>
  <w:abstractNum w:abstractNumId="2">
    <w:nsid w:val="06187B39"/>
    <w:multiLevelType w:val="multilevel"/>
    <w:tmpl w:val="93BE5152"/>
    <w:lvl w:ilvl="0">
      <w:start w:val="1"/>
      <w:numFmt w:val="none"/>
      <w:pStyle w:val="SingleScheduleHeadingTOC"/>
      <w:suff w:val="nothing"/>
      <w:lvlText w:val="the schedule"/>
      <w:lvlJc w:val="left"/>
      <w:pPr>
        <w:ind w:left="86" w:firstLine="0"/>
      </w:pPr>
      <w:rPr>
        <w:rFonts w:ascii="Arial" w:hAnsi="Arial" w:hint="default"/>
        <w:b/>
        <w:i w:val="0"/>
        <w:color w:val="000000"/>
        <w:sz w:val="22"/>
      </w:rPr>
    </w:lvl>
    <w:lvl w:ilvl="1">
      <w:start w:val="1"/>
      <w:numFmt w:val="decimal"/>
      <w:suff w:val="nothing"/>
      <w:lvlText w:val="part %2"/>
      <w:lvlJc w:val="left"/>
      <w:pPr>
        <w:ind w:left="86" w:firstLine="0"/>
      </w:pPr>
      <w:rPr>
        <w:rFonts w:ascii="Arial" w:hAnsi="Arial" w:hint="default"/>
        <w:b/>
        <w:i w:val="0"/>
        <w:sz w:val="22"/>
      </w:rPr>
    </w:lvl>
    <w:lvl w:ilvl="2">
      <w:start w:val="1"/>
      <w:numFmt w:val="decimal"/>
      <w:lvlRestart w:val="0"/>
      <w:lvlText w:val="%3"/>
      <w:lvlJc w:val="left"/>
      <w:pPr>
        <w:tabs>
          <w:tab w:val="num" w:pos="948"/>
        </w:tabs>
        <w:ind w:left="948" w:hanging="862"/>
      </w:pPr>
      <w:rPr>
        <w:rFonts w:ascii="Arial" w:hAnsi="Arial" w:hint="default"/>
        <w:b w:val="0"/>
        <w:i w:val="0"/>
        <w:sz w:val="20"/>
      </w:rPr>
    </w:lvl>
    <w:lvl w:ilvl="3">
      <w:start w:val="1"/>
      <w:numFmt w:val="decimal"/>
      <w:lvlText w:val="%3.%4"/>
      <w:lvlJc w:val="left"/>
      <w:pPr>
        <w:tabs>
          <w:tab w:val="num" w:pos="948"/>
        </w:tabs>
        <w:ind w:left="948" w:hanging="862"/>
      </w:pPr>
      <w:rPr>
        <w:rFonts w:ascii="Arial" w:hAnsi="Arial" w:hint="default"/>
        <w:b w:val="0"/>
        <w:i w:val="0"/>
        <w:sz w:val="20"/>
      </w:rPr>
    </w:lvl>
    <w:lvl w:ilvl="4">
      <w:start w:val="1"/>
      <w:numFmt w:val="decimal"/>
      <w:lvlText w:val="%3.%4.%5"/>
      <w:lvlJc w:val="left"/>
      <w:pPr>
        <w:tabs>
          <w:tab w:val="num" w:pos="2105"/>
        </w:tabs>
        <w:ind w:left="2105" w:hanging="1157"/>
      </w:pPr>
      <w:rPr>
        <w:rFonts w:ascii="Arial" w:hAnsi="Arial" w:hint="default"/>
        <w:sz w:val="20"/>
      </w:rPr>
    </w:lvl>
    <w:lvl w:ilvl="5">
      <w:start w:val="1"/>
      <w:numFmt w:val="decimal"/>
      <w:lvlText w:val="%3.%4.%5.%6"/>
      <w:lvlJc w:val="left"/>
      <w:pPr>
        <w:tabs>
          <w:tab w:val="num" w:pos="3545"/>
        </w:tabs>
        <w:ind w:left="3545" w:hanging="1440"/>
      </w:pPr>
      <w:rPr>
        <w:rFonts w:ascii="Arial" w:hAnsi="Arial" w:hint="default"/>
        <w:b w:val="0"/>
        <w:i w:val="0"/>
        <w:sz w:val="20"/>
      </w:rPr>
    </w:lvl>
    <w:lvl w:ilvl="6">
      <w:start w:val="1"/>
      <w:numFmt w:val="lowerRoman"/>
      <w:lvlText w:val="(%7)"/>
      <w:lvlJc w:val="left"/>
      <w:pPr>
        <w:tabs>
          <w:tab w:val="num" w:pos="4117"/>
        </w:tabs>
        <w:ind w:left="4117" w:hanging="572"/>
      </w:pPr>
      <w:rPr>
        <w:rFonts w:ascii="Arial" w:hAnsi="Arial" w:hint="default"/>
        <w:sz w:val="20"/>
      </w:rPr>
    </w:lvl>
    <w:lvl w:ilvl="7">
      <w:start w:val="1"/>
      <w:numFmt w:val="bullet"/>
      <w:lvlText w:val=""/>
      <w:lvlJc w:val="left"/>
      <w:pPr>
        <w:tabs>
          <w:tab w:val="num" w:pos="3542"/>
        </w:tabs>
        <w:ind w:left="3542" w:hanging="360"/>
      </w:pPr>
      <w:rPr>
        <w:rFonts w:ascii="Symbol" w:hAnsi="Symbol" w:hint="default"/>
      </w:rPr>
    </w:lvl>
    <w:lvl w:ilvl="8">
      <w:start w:val="1"/>
      <w:numFmt w:val="bullet"/>
      <w:lvlText w:val=""/>
      <w:lvlJc w:val="left"/>
      <w:pPr>
        <w:tabs>
          <w:tab w:val="num" w:pos="3902"/>
        </w:tabs>
        <w:ind w:left="3902" w:hanging="360"/>
      </w:pPr>
      <w:rPr>
        <w:rFonts w:ascii="Symbol" w:hAnsi="Symbol" w:hint="default"/>
      </w:rPr>
    </w:lvl>
  </w:abstractNum>
  <w:abstractNum w:abstractNumId="3">
    <w:nsid w:val="0E4A56CB"/>
    <w:multiLevelType w:val="hybridMultilevel"/>
    <w:tmpl w:val="FFD2CB6A"/>
    <w:lvl w:ilvl="0" w:tplc="A2B0E4F8">
      <w:start w:val="1"/>
      <w:numFmt w:val="bullet"/>
      <w:pStyle w:val="NarrativeBullets"/>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BD1836"/>
    <w:multiLevelType w:val="hybridMultilevel"/>
    <w:tmpl w:val="C98A381C"/>
    <w:lvl w:ilvl="0" w:tplc="D60C0C6E">
      <w:start w:val="1"/>
      <w:numFmt w:val="bullet"/>
      <w:pStyle w:val="NarrativeSUBNumbering"/>
      <w:lvlText w:val="§"/>
      <w:lvlJc w:val="left"/>
      <w:pPr>
        <w:tabs>
          <w:tab w:val="num" w:pos="720"/>
        </w:tabs>
        <w:ind w:left="720" w:hanging="360"/>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905C58"/>
    <w:multiLevelType w:val="multilevel"/>
    <w:tmpl w:val="134C9C52"/>
    <w:lvl w:ilvl="0">
      <w:start w:val="1"/>
      <w:numFmt w:val="decimal"/>
      <w:pStyle w:val="ScheduleHeadingTOC"/>
      <w:suff w:val="nothing"/>
      <w:lvlText w:val="schedule %1"/>
      <w:lvlJc w:val="left"/>
      <w:pPr>
        <w:ind w:left="0" w:firstLine="0"/>
      </w:pPr>
      <w:rPr>
        <w:rFonts w:ascii="Arial" w:hAnsi="Arial" w:hint="default"/>
        <w:b/>
        <w:i w:val="0"/>
        <w:color w:val="000000"/>
        <w:sz w:val="16"/>
        <w:szCs w:val="16"/>
      </w:rPr>
    </w:lvl>
    <w:lvl w:ilvl="1">
      <w:start w:val="1"/>
      <w:numFmt w:val="decimal"/>
      <w:pStyle w:val="ScheduleHeadingPartTOC"/>
      <w:suff w:val="nothing"/>
      <w:lvlText w:val="part %2"/>
      <w:lvlJc w:val="left"/>
      <w:pPr>
        <w:ind w:left="0" w:firstLine="0"/>
      </w:pPr>
      <w:rPr>
        <w:rFonts w:ascii="Arial" w:hAnsi="Arial" w:hint="default"/>
        <w:b/>
        <w:i w:val="0"/>
        <w:sz w:val="16"/>
        <w:szCs w:val="16"/>
      </w:rPr>
    </w:lvl>
    <w:lvl w:ilvl="2">
      <w:start w:val="1"/>
      <w:numFmt w:val="decimal"/>
      <w:pStyle w:val="ScheduleLevel1"/>
      <w:lvlText w:val="%3"/>
      <w:lvlJc w:val="left"/>
      <w:pPr>
        <w:tabs>
          <w:tab w:val="num" w:pos="862"/>
        </w:tabs>
        <w:ind w:left="862" w:hanging="862"/>
      </w:pPr>
      <w:rPr>
        <w:rFonts w:ascii="Arial" w:hAnsi="Arial" w:hint="default"/>
        <w:b w:val="0"/>
        <w:i w:val="0"/>
        <w:sz w:val="16"/>
      </w:rPr>
    </w:lvl>
    <w:lvl w:ilvl="3">
      <w:start w:val="1"/>
      <w:numFmt w:val="decimal"/>
      <w:pStyle w:val="ScheduleLevel2"/>
      <w:lvlText w:val="%3.%4"/>
      <w:lvlJc w:val="left"/>
      <w:pPr>
        <w:tabs>
          <w:tab w:val="num" w:pos="862"/>
        </w:tabs>
        <w:ind w:left="862" w:hanging="862"/>
      </w:pPr>
      <w:rPr>
        <w:rFonts w:ascii="Arial" w:hAnsi="Arial" w:hint="default"/>
        <w:b w:val="0"/>
        <w:i w:val="0"/>
        <w:sz w:val="16"/>
      </w:rPr>
    </w:lvl>
    <w:lvl w:ilvl="4">
      <w:start w:val="1"/>
      <w:numFmt w:val="decimal"/>
      <w:pStyle w:val="ScheduleLevel3"/>
      <w:lvlText w:val="%3.%4.%5"/>
      <w:lvlJc w:val="left"/>
      <w:pPr>
        <w:tabs>
          <w:tab w:val="num" w:pos="2019"/>
        </w:tabs>
        <w:ind w:left="2019" w:hanging="1157"/>
      </w:pPr>
      <w:rPr>
        <w:rFonts w:ascii="Arial" w:hAnsi="Arial" w:hint="default"/>
        <w:sz w:val="16"/>
      </w:rPr>
    </w:lvl>
    <w:lvl w:ilvl="5">
      <w:start w:val="1"/>
      <w:numFmt w:val="decimal"/>
      <w:pStyle w:val="ScheduleLevel4"/>
      <w:lvlText w:val="%3.%4.%5.%6"/>
      <w:lvlJc w:val="left"/>
      <w:pPr>
        <w:tabs>
          <w:tab w:val="num" w:pos="3459"/>
        </w:tabs>
        <w:ind w:left="3459" w:hanging="1440"/>
      </w:pPr>
      <w:rPr>
        <w:rFonts w:ascii="Arial" w:hAnsi="Arial" w:hint="default"/>
        <w:b w:val="0"/>
        <w:i w:val="0"/>
        <w:sz w:val="20"/>
      </w:rPr>
    </w:lvl>
    <w:lvl w:ilvl="6">
      <w:start w:val="1"/>
      <w:numFmt w:val="lowerRoman"/>
      <w:pStyle w:val="ScheduleLevel5"/>
      <w:lvlText w:val="(%7)"/>
      <w:lvlJc w:val="left"/>
      <w:pPr>
        <w:tabs>
          <w:tab w:val="num" w:pos="4031"/>
        </w:tabs>
        <w:ind w:left="4031" w:hanging="572"/>
      </w:pPr>
      <w:rPr>
        <w:rFonts w:ascii="Arial" w:hAnsi="Arial" w:hint="default"/>
        <w:sz w:val="20"/>
      </w:rPr>
    </w:lvl>
    <w:lvl w:ilvl="7">
      <w:start w:val="1"/>
      <w:numFmt w:val="bullet"/>
      <w:lvlText w:val=""/>
      <w:lvlJc w:val="left"/>
      <w:pPr>
        <w:tabs>
          <w:tab w:val="num" w:pos="3456"/>
        </w:tabs>
        <w:ind w:left="3456" w:hanging="360"/>
      </w:pPr>
      <w:rPr>
        <w:rFonts w:ascii="Symbol" w:hAnsi="Symbol" w:hint="default"/>
      </w:rPr>
    </w:lvl>
    <w:lvl w:ilvl="8">
      <w:start w:val="1"/>
      <w:numFmt w:val="none"/>
      <w:lvlRestart w:val="0"/>
      <w:lvlText w:val=""/>
      <w:lvlJc w:val="left"/>
      <w:pPr>
        <w:tabs>
          <w:tab w:val="num" w:pos="3816"/>
        </w:tabs>
        <w:ind w:left="3816" w:hanging="360"/>
      </w:pPr>
      <w:rPr>
        <w:rFonts w:hint="default"/>
      </w:rPr>
    </w:lvl>
  </w:abstractNum>
  <w:abstractNum w:abstractNumId="6">
    <w:nsid w:val="26F82C48"/>
    <w:multiLevelType w:val="multilevel"/>
    <w:tmpl w:val="8934036A"/>
    <w:lvl w:ilvl="0">
      <w:start w:val="1"/>
      <w:numFmt w:val="none"/>
      <w:suff w:val="nothing"/>
      <w:lvlText w:val="%1"/>
      <w:lvlJc w:val="center"/>
      <w:pPr>
        <w:ind w:left="0" w:firstLine="0"/>
      </w:pPr>
      <w:rPr>
        <w:rFonts w:ascii="Arial" w:hAnsi="Arial" w:hint="default"/>
        <w:b w:val="0"/>
        <w:i w:val="0"/>
        <w:sz w:val="20"/>
      </w:rPr>
    </w:lvl>
    <w:lvl w:ilvl="1">
      <w:start w:val="1"/>
      <w:numFmt w:val="decimal"/>
      <w:lvlText w:val="%1%2"/>
      <w:lvlJc w:val="left"/>
      <w:pPr>
        <w:tabs>
          <w:tab w:val="num" w:pos="864"/>
        </w:tabs>
        <w:ind w:left="864" w:hanging="864"/>
      </w:pPr>
      <w:rPr>
        <w:rFonts w:hint="default"/>
        <w:b w:val="0"/>
        <w:i w:val="0"/>
        <w:sz w:val="20"/>
      </w:rPr>
    </w:lvl>
    <w:lvl w:ilvl="2">
      <w:start w:val="1"/>
      <w:numFmt w:val="decimal"/>
      <w:lvlText w:val="%2.%3"/>
      <w:lvlJc w:val="left"/>
      <w:pPr>
        <w:tabs>
          <w:tab w:val="num" w:pos="864"/>
        </w:tabs>
        <w:ind w:left="864" w:hanging="864"/>
      </w:pPr>
      <w:rPr>
        <w:rFonts w:hint="default"/>
        <w:b w:val="0"/>
        <w:i w:val="0"/>
      </w:rPr>
    </w:lvl>
    <w:lvl w:ilvl="3">
      <w:start w:val="1"/>
      <w:numFmt w:val="decimal"/>
      <w:lvlText w:val="%2.%3.%4"/>
      <w:lvlJc w:val="left"/>
      <w:pPr>
        <w:tabs>
          <w:tab w:val="num" w:pos="2016"/>
        </w:tabs>
        <w:ind w:left="2016" w:hanging="1152"/>
      </w:pPr>
      <w:rPr>
        <w:rFonts w:hint="default"/>
        <w:b w:val="0"/>
        <w:i w:val="0"/>
      </w:rPr>
    </w:lvl>
    <w:lvl w:ilvl="4">
      <w:start w:val="1"/>
      <w:numFmt w:val="decimal"/>
      <w:lvlText w:val="%2.%3.%4.%5"/>
      <w:lvlJc w:val="left"/>
      <w:pPr>
        <w:tabs>
          <w:tab w:val="num" w:pos="3456"/>
        </w:tabs>
        <w:ind w:left="3456" w:hanging="1440"/>
      </w:pPr>
      <w:rPr>
        <w:rFonts w:hint="default"/>
        <w:b w:val="0"/>
        <w:i w:val="0"/>
      </w:rPr>
    </w:lvl>
    <w:lvl w:ilvl="5">
      <w:start w:val="1"/>
      <w:numFmt w:val="lowerRoman"/>
      <w:lvlText w:val="(%6)"/>
      <w:lvlJc w:val="left"/>
      <w:pPr>
        <w:tabs>
          <w:tab w:val="num" w:pos="4032"/>
        </w:tabs>
        <w:ind w:left="4032" w:hanging="576"/>
      </w:pPr>
      <w:rPr>
        <w:rFonts w:hint="default"/>
        <w:b w:val="0"/>
        <w:i w:val="0"/>
      </w:rPr>
    </w:lvl>
    <w:lvl w:ilvl="6">
      <w:start w:val="1"/>
      <w:numFmt w:val="lowerLetter"/>
      <w:lvlText w:val="(%7)"/>
      <w:lvlJc w:val="left"/>
      <w:pPr>
        <w:tabs>
          <w:tab w:val="num" w:pos="4464"/>
        </w:tabs>
        <w:ind w:left="4464" w:hanging="432"/>
      </w:pPr>
      <w:rPr>
        <w:rFonts w:hint="default"/>
        <w:b w:val="0"/>
        <w:i w:val="0"/>
        <w:color w:val="auto"/>
      </w:rPr>
    </w:lvl>
    <w:lvl w:ilvl="7">
      <w:start w:val="1"/>
      <w:numFmt w:val="bullet"/>
      <w:lvlText w:val=""/>
      <w:lvlJc w:val="left"/>
      <w:pPr>
        <w:tabs>
          <w:tab w:val="num" w:pos="4752"/>
        </w:tabs>
        <w:ind w:left="4752" w:hanging="288"/>
      </w:pPr>
      <w:rPr>
        <w:rFonts w:ascii="Symbol" w:hAnsi="Symbol" w:hint="default"/>
        <w:b w:val="0"/>
        <w:i w:val="0"/>
        <w:color w:val="auto"/>
      </w:rPr>
    </w:lvl>
    <w:lvl w:ilvl="8">
      <w:start w:val="1"/>
      <w:numFmt w:val="bullet"/>
      <w:lvlText w:val=""/>
      <w:lvlJc w:val="left"/>
      <w:pPr>
        <w:tabs>
          <w:tab w:val="num" w:pos="5040"/>
        </w:tabs>
        <w:ind w:left="5040" w:hanging="288"/>
      </w:pPr>
      <w:rPr>
        <w:rFonts w:ascii="Symbol" w:hAnsi="Symbol" w:hint="default"/>
        <w:b w:val="0"/>
        <w:i w:val="0"/>
        <w:color w:val="auto"/>
      </w:rPr>
    </w:lvl>
  </w:abstractNum>
  <w:abstractNum w:abstractNumId="7">
    <w:nsid w:val="2796510F"/>
    <w:multiLevelType w:val="hybridMultilevel"/>
    <w:tmpl w:val="189EE8FC"/>
    <w:lvl w:ilvl="0" w:tplc="B27E3A86">
      <w:start w:val="1"/>
      <w:numFmt w:val="decimal"/>
      <w:pStyle w:val="Parties"/>
      <w:lvlText w:val="%1"/>
      <w:lvlJc w:val="left"/>
      <w:pPr>
        <w:tabs>
          <w:tab w:val="num" w:pos="864"/>
        </w:tabs>
        <w:ind w:left="864" w:hanging="864"/>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3707AB3"/>
    <w:multiLevelType w:val="multilevel"/>
    <w:tmpl w:val="808E6266"/>
    <w:styleLink w:val="MACBullets"/>
    <w:lvl w:ilvl="0">
      <w:start w:val="1"/>
      <w:numFmt w:val="bullet"/>
      <w:lvlText w:val=""/>
      <w:lvlJc w:val="left"/>
      <w:pPr>
        <w:tabs>
          <w:tab w:val="num" w:pos="432"/>
        </w:tabs>
        <w:ind w:left="432" w:hanging="432"/>
      </w:pPr>
      <w:rPr>
        <w:rFonts w:ascii="Symbol" w:hAnsi="Symbol" w:hint="default"/>
        <w:sz w:val="20"/>
      </w:rPr>
    </w:lvl>
    <w:lvl w:ilvl="1">
      <w:start w:val="1"/>
      <w:numFmt w:val="bullet"/>
      <w:lvlText w:val=""/>
      <w:lvlJc w:val="left"/>
      <w:pPr>
        <w:tabs>
          <w:tab w:val="num" w:pos="1296"/>
        </w:tabs>
        <w:ind w:left="1296" w:hanging="432"/>
      </w:pPr>
      <w:rPr>
        <w:rFonts w:ascii="Symbol" w:hAnsi="Symbol" w:hint="default"/>
      </w:rPr>
    </w:lvl>
    <w:lvl w:ilvl="2">
      <w:start w:val="1"/>
      <w:numFmt w:val="bullet"/>
      <w:lvlText w:val=""/>
      <w:lvlJc w:val="left"/>
      <w:pPr>
        <w:tabs>
          <w:tab w:val="num" w:pos="2448"/>
        </w:tabs>
        <w:ind w:left="2448" w:hanging="432"/>
      </w:pPr>
      <w:rPr>
        <w:rFonts w:ascii="Symbol" w:hAnsi="Symbol" w:hint="default"/>
      </w:rPr>
    </w:lvl>
    <w:lvl w:ilvl="3">
      <w:start w:val="1"/>
      <w:numFmt w:val="bullet"/>
      <w:lvlText w:val=""/>
      <w:lvlJc w:val="left"/>
      <w:pPr>
        <w:tabs>
          <w:tab w:val="num" w:pos="3888"/>
        </w:tabs>
        <w:ind w:left="3888" w:hanging="432"/>
      </w:pPr>
      <w:rPr>
        <w:rFonts w:ascii="Symbol" w:hAnsi="Symbol" w:hint="default"/>
      </w:rPr>
    </w:lvl>
    <w:lvl w:ilvl="4">
      <w:start w:val="1"/>
      <w:numFmt w:val="bullet"/>
      <w:lvlText w:val=""/>
      <w:lvlJc w:val="left"/>
      <w:pPr>
        <w:tabs>
          <w:tab w:val="num" w:pos="4464"/>
        </w:tabs>
        <w:ind w:left="4464" w:hanging="432"/>
      </w:pPr>
      <w:rPr>
        <w:rFonts w:ascii="Symbol" w:hAnsi="Symbol" w:hint="default"/>
      </w:rPr>
    </w:lvl>
    <w:lvl w:ilvl="5">
      <w:start w:val="1"/>
      <w:numFmt w:val="bullet"/>
      <w:lvlText w:val=""/>
      <w:lvlJc w:val="left"/>
      <w:pPr>
        <w:tabs>
          <w:tab w:val="num" w:pos="4464"/>
        </w:tabs>
        <w:ind w:left="4464" w:hanging="432"/>
      </w:pPr>
      <w:rPr>
        <w:rFonts w:ascii="Symbol" w:hAnsi="Symbol" w:hint="default"/>
      </w:rPr>
    </w:lvl>
    <w:lvl w:ilvl="6">
      <w:start w:val="1"/>
      <w:numFmt w:val="bullet"/>
      <w:lvlText w:val=""/>
      <w:lvlJc w:val="left"/>
      <w:pPr>
        <w:tabs>
          <w:tab w:val="num" w:pos="4464"/>
        </w:tabs>
        <w:ind w:left="4464" w:hanging="432"/>
      </w:pPr>
      <w:rPr>
        <w:rFonts w:ascii="Symbol" w:hAnsi="Symbol" w:hint="default"/>
      </w:rPr>
    </w:lvl>
    <w:lvl w:ilvl="7">
      <w:start w:val="1"/>
      <w:numFmt w:val="bullet"/>
      <w:lvlText w:val=""/>
      <w:lvlJc w:val="left"/>
      <w:pPr>
        <w:tabs>
          <w:tab w:val="num" w:pos="4464"/>
        </w:tabs>
        <w:ind w:left="4464"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9">
    <w:nsid w:val="34BA7960"/>
    <w:multiLevelType w:val="hybridMultilevel"/>
    <w:tmpl w:val="6AC6BADC"/>
    <w:lvl w:ilvl="0" w:tplc="99B4F9CE">
      <w:start w:val="1"/>
      <w:numFmt w:val="bullet"/>
      <w:pStyle w:val="NarrativeNumbering"/>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DA6A5A"/>
    <w:multiLevelType w:val="multilevel"/>
    <w:tmpl w:val="D8C0D982"/>
    <w:name w:val="AppHead2"/>
    <w:lvl w:ilvl="0">
      <w:start w:val="1"/>
      <w:numFmt w:val="upperLetter"/>
      <w:pStyle w:val="AppendixHeadingTOC"/>
      <w:suff w:val="nothing"/>
      <w:lvlText w:val="appendix %1"/>
      <w:lvlJc w:val="left"/>
      <w:pPr>
        <w:ind w:left="86" w:firstLine="0"/>
      </w:pPr>
      <w:rPr>
        <w:rFonts w:ascii="Arial" w:hAnsi="Arial" w:hint="default"/>
        <w:b/>
        <w:i w:val="0"/>
        <w:color w:val="000000"/>
        <w:sz w:val="22"/>
        <w:szCs w:val="22"/>
      </w:rPr>
    </w:lvl>
    <w:lvl w:ilvl="1">
      <w:start w:val="1"/>
      <w:numFmt w:val="none"/>
      <w:lvlText w:val=""/>
      <w:lvlJc w:val="left"/>
      <w:pPr>
        <w:tabs>
          <w:tab w:val="num" w:pos="950"/>
        </w:tabs>
        <w:ind w:left="950" w:hanging="864"/>
      </w:pPr>
      <w:rPr>
        <w:rFonts w:hint="default"/>
        <w:b w:val="0"/>
        <w:i w:val="0"/>
        <w:sz w:val="20"/>
      </w:rPr>
    </w:lvl>
    <w:lvl w:ilvl="2">
      <w:start w:val="1"/>
      <w:numFmt w:val="none"/>
      <w:lvlText w:val=""/>
      <w:lvlJc w:val="left"/>
      <w:pPr>
        <w:tabs>
          <w:tab w:val="num" w:pos="2102"/>
        </w:tabs>
        <w:ind w:left="2102" w:hanging="1152"/>
      </w:pPr>
      <w:rPr>
        <w:rFonts w:hint="default"/>
        <w:b w:val="0"/>
        <w:i w:val="0"/>
        <w:sz w:val="20"/>
      </w:rPr>
    </w:lvl>
    <w:lvl w:ilvl="3">
      <w:start w:val="1"/>
      <w:numFmt w:val="none"/>
      <w:lvlText w:val=""/>
      <w:lvlJc w:val="left"/>
      <w:pPr>
        <w:tabs>
          <w:tab w:val="num" w:pos="3542"/>
        </w:tabs>
        <w:ind w:left="3542" w:hanging="1440"/>
      </w:pPr>
      <w:rPr>
        <w:rFonts w:hint="default"/>
        <w:b w:val="0"/>
        <w:i w:val="0"/>
        <w:sz w:val="20"/>
      </w:rPr>
    </w:lvl>
    <w:lvl w:ilvl="4">
      <w:start w:val="1"/>
      <w:numFmt w:val="none"/>
      <w:lvlText w:val=""/>
      <w:lvlJc w:val="left"/>
      <w:pPr>
        <w:tabs>
          <w:tab w:val="num" w:pos="4118"/>
        </w:tabs>
        <w:ind w:left="4118" w:hanging="576"/>
      </w:pPr>
      <w:rPr>
        <w:rFonts w:hint="default"/>
        <w:b w:val="0"/>
        <w:i w:val="0"/>
        <w:sz w:val="20"/>
      </w:rPr>
    </w:lvl>
    <w:lvl w:ilvl="5">
      <w:start w:val="1"/>
      <w:numFmt w:val="none"/>
      <w:lvlRestart w:val="0"/>
      <w:lvlText w:val=""/>
      <w:lvlJc w:val="left"/>
      <w:pPr>
        <w:tabs>
          <w:tab w:val="num" w:pos="4550"/>
        </w:tabs>
        <w:ind w:left="4550" w:hanging="432"/>
      </w:pPr>
      <w:rPr>
        <w:rFonts w:hint="default"/>
        <w:b w:val="0"/>
        <w:i w:val="0"/>
        <w:sz w:val="20"/>
      </w:rPr>
    </w:lvl>
    <w:lvl w:ilvl="6">
      <w:start w:val="1"/>
      <w:numFmt w:val="none"/>
      <w:lvlRestart w:val="0"/>
      <w:lvlText w:val=""/>
      <w:lvlJc w:val="left"/>
      <w:pPr>
        <w:tabs>
          <w:tab w:val="num" w:pos="4838"/>
        </w:tabs>
        <w:ind w:left="4838" w:hanging="288"/>
      </w:pPr>
      <w:rPr>
        <w:rFonts w:hint="default"/>
        <w:b w:val="0"/>
        <w:i w:val="0"/>
        <w:sz w:val="20"/>
      </w:rPr>
    </w:lvl>
    <w:lvl w:ilvl="7">
      <w:start w:val="1"/>
      <w:numFmt w:val="none"/>
      <w:lvlRestart w:val="0"/>
      <w:lvlText w:val=""/>
      <w:lvlJc w:val="left"/>
      <w:pPr>
        <w:tabs>
          <w:tab w:val="num" w:pos="5126"/>
        </w:tabs>
        <w:ind w:left="5126" w:hanging="288"/>
      </w:pPr>
      <w:rPr>
        <w:rFonts w:hint="default"/>
        <w:b w:val="0"/>
        <w:i w:val="0"/>
        <w:sz w:val="20"/>
      </w:rPr>
    </w:lvl>
    <w:lvl w:ilvl="8">
      <w:start w:val="1"/>
      <w:numFmt w:val="none"/>
      <w:lvlRestart w:val="0"/>
      <w:suff w:val="nothing"/>
      <w:lvlText w:val=""/>
      <w:lvlJc w:val="left"/>
      <w:pPr>
        <w:ind w:left="1526" w:hanging="1440"/>
      </w:pPr>
      <w:rPr>
        <w:rFonts w:ascii="Arial" w:hAnsi="Arial" w:hint="default"/>
        <w:b/>
        <w:i w:val="0"/>
        <w:sz w:val="22"/>
      </w:rPr>
    </w:lvl>
  </w:abstractNum>
  <w:abstractNum w:abstractNumId="11">
    <w:nsid w:val="4AA572D4"/>
    <w:multiLevelType w:val="multilevel"/>
    <w:tmpl w:val="5ECACE80"/>
    <w:lvl w:ilvl="0">
      <w:start w:val="1"/>
      <w:numFmt w:val="none"/>
      <w:pStyle w:val="ScheduleSubHeadingTOC"/>
      <w:suff w:val="nothing"/>
      <w:lvlText w:val=""/>
      <w:lvlJc w:val="center"/>
      <w:pPr>
        <w:ind w:left="0" w:firstLine="1440"/>
      </w:pPr>
      <w:rPr>
        <w:rFonts w:ascii="Times New Roman" w:hAnsi="Times New Roman" w:hint="default"/>
        <w:b/>
        <w:i w:val="0"/>
        <w:sz w:val="26"/>
        <w:szCs w:val="26"/>
      </w:rPr>
    </w:lvl>
    <w:lvl w:ilvl="1">
      <w:start w:val="1"/>
      <w:numFmt w:val="decimal"/>
      <w:lvlText w:val="%2"/>
      <w:lvlJc w:val="left"/>
      <w:pPr>
        <w:tabs>
          <w:tab w:val="num" w:pos="1440"/>
        </w:tabs>
        <w:ind w:left="1440" w:hanging="1440"/>
      </w:pPr>
      <w:rPr>
        <w:rFonts w:ascii="Times New Roman" w:hAnsi="Times New Roman" w:hint="default"/>
        <w:b w:val="0"/>
        <w:i w:val="0"/>
        <w:sz w:val="22"/>
        <w:szCs w:val="22"/>
      </w:rPr>
    </w:lvl>
    <w:lvl w:ilvl="2">
      <w:start w:val="1"/>
      <w:numFmt w:val="decimal"/>
      <w:lvlText w:val="%2.%3"/>
      <w:lvlJc w:val="left"/>
      <w:pPr>
        <w:tabs>
          <w:tab w:val="num" w:pos="1440"/>
        </w:tabs>
        <w:ind w:left="1440" w:hanging="1440"/>
      </w:pPr>
      <w:rPr>
        <w:rFonts w:ascii="Times New Roman" w:hAnsi="Times New Roman" w:hint="default"/>
        <w:b w:val="0"/>
        <w:i w:val="0"/>
        <w:sz w:val="22"/>
        <w:szCs w:val="22"/>
      </w:rPr>
    </w:lvl>
    <w:lvl w:ilvl="3">
      <w:start w:val="1"/>
      <w:numFmt w:val="decimal"/>
      <w:lvlText w:val="%2.%3.%4"/>
      <w:lvlJc w:val="left"/>
      <w:pPr>
        <w:tabs>
          <w:tab w:val="num" w:pos="1440"/>
        </w:tabs>
        <w:ind w:left="1440" w:hanging="1440"/>
      </w:pPr>
      <w:rPr>
        <w:rFonts w:ascii="Times New Roman" w:hAnsi="Times New Roman" w:hint="default"/>
        <w:b w:val="0"/>
        <w:i w:val="0"/>
        <w:sz w:val="22"/>
        <w:szCs w:val="22"/>
      </w:rPr>
    </w:lvl>
    <w:lvl w:ilvl="4">
      <w:start w:val="1"/>
      <w:numFmt w:val="decimal"/>
      <w:lvlText w:val="%2.%3.%4.%5"/>
      <w:lvlJc w:val="left"/>
      <w:pPr>
        <w:tabs>
          <w:tab w:val="num" w:pos="2880"/>
        </w:tabs>
        <w:ind w:left="2880" w:hanging="1440"/>
      </w:pPr>
      <w:rPr>
        <w:rFonts w:hint="default"/>
      </w:rPr>
    </w:lvl>
    <w:lvl w:ilvl="5">
      <w:start w:val="1"/>
      <w:numFmt w:val="lowerRoman"/>
      <w:lvlText w:val="(%6)"/>
      <w:lvlJc w:val="left"/>
      <w:pPr>
        <w:tabs>
          <w:tab w:val="num" w:pos="3601"/>
        </w:tabs>
        <w:ind w:left="3601" w:hanging="721"/>
      </w:pPr>
      <w:rPr>
        <w:rFonts w:hint="default"/>
      </w:rPr>
    </w:lvl>
    <w:lvl w:ilvl="6">
      <w:start w:val="1"/>
      <w:numFmt w:val="decimal"/>
      <w:lvlText w:val="%1.%2.%3.%4.%5.%6.%7."/>
      <w:lvlJc w:val="left"/>
      <w:pPr>
        <w:tabs>
          <w:tab w:val="num" w:pos="3960"/>
        </w:tabs>
        <w:ind w:left="2160" w:hanging="1080"/>
      </w:pPr>
      <w:rPr>
        <w:rFonts w:hint="default"/>
      </w:rPr>
    </w:lvl>
    <w:lvl w:ilvl="7">
      <w:start w:val="1"/>
      <w:numFmt w:val="decimal"/>
      <w:lvlText w:val="%1.%2.%3.%4.%5.%6.%7.%8."/>
      <w:lvlJc w:val="left"/>
      <w:pPr>
        <w:tabs>
          <w:tab w:val="num" w:pos="4680"/>
        </w:tabs>
        <w:ind w:left="2664" w:hanging="1224"/>
      </w:pPr>
      <w:rPr>
        <w:rFonts w:hint="default"/>
      </w:rPr>
    </w:lvl>
    <w:lvl w:ilvl="8">
      <w:start w:val="1"/>
      <w:numFmt w:val="decimal"/>
      <w:lvlText w:val="%1.%2.%3.%4.%5.%6.%7.%8.%9."/>
      <w:lvlJc w:val="left"/>
      <w:pPr>
        <w:tabs>
          <w:tab w:val="num" w:pos="5400"/>
        </w:tabs>
        <w:ind w:left="3240" w:hanging="1440"/>
      </w:pPr>
      <w:rPr>
        <w:rFonts w:hint="default"/>
      </w:rPr>
    </w:lvl>
  </w:abstractNum>
  <w:abstractNum w:abstractNumId="12">
    <w:nsid w:val="4AB078A4"/>
    <w:multiLevelType w:val="multilevel"/>
    <w:tmpl w:val="50821C3A"/>
    <w:lvl w:ilvl="0">
      <w:start w:val="1"/>
      <w:numFmt w:val="none"/>
      <w:pStyle w:val="SingleAppendixHeadingTOC"/>
      <w:suff w:val="nothing"/>
      <w:lvlText w:val="appendix"/>
      <w:lvlJc w:val="left"/>
      <w:pPr>
        <w:ind w:left="86" w:firstLine="0"/>
      </w:pPr>
      <w:rPr>
        <w:rFonts w:ascii="Arial" w:hAnsi="Arial" w:hint="default"/>
        <w:b/>
        <w:i w:val="0"/>
        <w:color w:val="000000"/>
        <w:sz w:val="22"/>
        <w:szCs w:val="22"/>
      </w:rPr>
    </w:lvl>
    <w:lvl w:ilvl="1">
      <w:start w:val="1"/>
      <w:numFmt w:val="none"/>
      <w:lvlText w:val=""/>
      <w:lvlJc w:val="left"/>
      <w:pPr>
        <w:tabs>
          <w:tab w:val="num" w:pos="950"/>
        </w:tabs>
        <w:ind w:left="950" w:hanging="864"/>
      </w:pPr>
      <w:rPr>
        <w:rFonts w:hint="default"/>
        <w:b w:val="0"/>
        <w:i w:val="0"/>
        <w:sz w:val="20"/>
      </w:rPr>
    </w:lvl>
    <w:lvl w:ilvl="2">
      <w:start w:val="1"/>
      <w:numFmt w:val="none"/>
      <w:lvlText w:val=""/>
      <w:lvlJc w:val="left"/>
      <w:pPr>
        <w:tabs>
          <w:tab w:val="num" w:pos="2102"/>
        </w:tabs>
        <w:ind w:left="2102" w:hanging="1152"/>
      </w:pPr>
      <w:rPr>
        <w:rFonts w:hint="default"/>
        <w:b w:val="0"/>
        <w:i w:val="0"/>
        <w:sz w:val="20"/>
      </w:rPr>
    </w:lvl>
    <w:lvl w:ilvl="3">
      <w:start w:val="1"/>
      <w:numFmt w:val="none"/>
      <w:lvlText w:val=""/>
      <w:lvlJc w:val="left"/>
      <w:pPr>
        <w:tabs>
          <w:tab w:val="num" w:pos="3542"/>
        </w:tabs>
        <w:ind w:left="3542" w:hanging="1440"/>
      </w:pPr>
      <w:rPr>
        <w:rFonts w:hint="default"/>
        <w:b w:val="0"/>
        <w:i w:val="0"/>
        <w:sz w:val="20"/>
      </w:rPr>
    </w:lvl>
    <w:lvl w:ilvl="4">
      <w:start w:val="1"/>
      <w:numFmt w:val="none"/>
      <w:lvlText w:val=""/>
      <w:lvlJc w:val="left"/>
      <w:pPr>
        <w:tabs>
          <w:tab w:val="num" w:pos="4118"/>
        </w:tabs>
        <w:ind w:left="4118" w:hanging="576"/>
      </w:pPr>
      <w:rPr>
        <w:rFonts w:hint="default"/>
        <w:b w:val="0"/>
        <w:i w:val="0"/>
        <w:sz w:val="20"/>
      </w:rPr>
    </w:lvl>
    <w:lvl w:ilvl="5">
      <w:start w:val="1"/>
      <w:numFmt w:val="none"/>
      <w:lvlRestart w:val="0"/>
      <w:lvlText w:val=""/>
      <w:lvlJc w:val="left"/>
      <w:pPr>
        <w:tabs>
          <w:tab w:val="num" w:pos="4550"/>
        </w:tabs>
        <w:ind w:left="4550" w:hanging="432"/>
      </w:pPr>
      <w:rPr>
        <w:rFonts w:hint="default"/>
        <w:b w:val="0"/>
        <w:i w:val="0"/>
        <w:sz w:val="20"/>
      </w:rPr>
    </w:lvl>
    <w:lvl w:ilvl="6">
      <w:start w:val="1"/>
      <w:numFmt w:val="none"/>
      <w:lvlRestart w:val="0"/>
      <w:lvlText w:val=""/>
      <w:lvlJc w:val="left"/>
      <w:pPr>
        <w:tabs>
          <w:tab w:val="num" w:pos="4838"/>
        </w:tabs>
        <w:ind w:left="4838" w:hanging="288"/>
      </w:pPr>
      <w:rPr>
        <w:rFonts w:hint="default"/>
        <w:b w:val="0"/>
        <w:i w:val="0"/>
        <w:sz w:val="20"/>
      </w:rPr>
    </w:lvl>
    <w:lvl w:ilvl="7">
      <w:start w:val="1"/>
      <w:numFmt w:val="none"/>
      <w:lvlRestart w:val="0"/>
      <w:lvlText w:val=""/>
      <w:lvlJc w:val="left"/>
      <w:pPr>
        <w:tabs>
          <w:tab w:val="num" w:pos="5126"/>
        </w:tabs>
        <w:ind w:left="5126" w:hanging="288"/>
      </w:pPr>
      <w:rPr>
        <w:rFonts w:hint="default"/>
        <w:b w:val="0"/>
        <w:i w:val="0"/>
        <w:sz w:val="20"/>
      </w:rPr>
    </w:lvl>
    <w:lvl w:ilvl="8">
      <w:start w:val="1"/>
      <w:numFmt w:val="none"/>
      <w:lvlRestart w:val="0"/>
      <w:suff w:val="nothing"/>
      <w:lvlText w:val=""/>
      <w:lvlJc w:val="left"/>
      <w:pPr>
        <w:ind w:left="1526" w:hanging="1440"/>
      </w:pPr>
      <w:rPr>
        <w:rFonts w:ascii="Arial" w:hAnsi="Arial" w:hint="default"/>
        <w:b/>
        <w:i w:val="0"/>
        <w:sz w:val="22"/>
      </w:rPr>
    </w:lvl>
  </w:abstractNum>
  <w:abstractNum w:abstractNumId="13">
    <w:nsid w:val="53912FD7"/>
    <w:multiLevelType w:val="multilevel"/>
    <w:tmpl w:val="7DF83A7C"/>
    <w:name w:val="ScheduleNumList6"/>
    <w:lvl w:ilvl="0">
      <w:start w:val="1"/>
      <w:numFmt w:val="decimal"/>
      <w:suff w:val="nothing"/>
      <w:lvlText w:val="Schedule %1"/>
      <w:lvlJc w:val="left"/>
      <w:pPr>
        <w:ind w:left="0" w:firstLine="0"/>
      </w:pPr>
      <w:rPr>
        <w:rFonts w:hint="default"/>
        <w:b/>
        <w:i w:val="0"/>
        <w:sz w:val="26"/>
      </w:rPr>
    </w:lvl>
    <w:lvl w:ilvl="1">
      <w:start w:val="1"/>
      <w:numFmt w:val="decimal"/>
      <w:suff w:val="nothing"/>
      <w:lvlText w:val="Part %2"/>
      <w:lvlJc w:val="left"/>
      <w:pPr>
        <w:ind w:left="0" w:firstLine="0"/>
      </w:pPr>
      <w:rPr>
        <w:rFonts w:hint="default"/>
        <w:b/>
        <w:i w:val="0"/>
        <w:sz w:val="22"/>
      </w:rPr>
    </w:lvl>
    <w:lvl w:ilvl="2">
      <w:start w:val="1"/>
      <w:numFmt w:val="decimal"/>
      <w:lvlRestart w:val="1"/>
      <w:lvlText w:val="%3"/>
      <w:lvlJc w:val="left"/>
      <w:pPr>
        <w:tabs>
          <w:tab w:val="num" w:pos="1440"/>
        </w:tabs>
        <w:ind w:left="1440" w:firstLine="0"/>
      </w:pPr>
      <w:rPr>
        <w:rFonts w:hint="default"/>
      </w:rPr>
    </w:lvl>
    <w:lvl w:ilvl="3">
      <w:start w:val="1"/>
      <w:numFmt w:val="decimal"/>
      <w:lvlText w:val="%3.%4"/>
      <w:lvlJc w:val="left"/>
      <w:pPr>
        <w:tabs>
          <w:tab w:val="num" w:pos="1440"/>
        </w:tabs>
        <w:ind w:left="1440" w:firstLine="0"/>
      </w:pPr>
      <w:rPr>
        <w:rFonts w:hint="default"/>
      </w:rPr>
    </w:lvl>
    <w:lvl w:ilvl="4">
      <w:start w:val="1"/>
      <w:numFmt w:val="decimal"/>
      <w:lvlText w:val="%3.%5.%4"/>
      <w:lvlJc w:val="left"/>
      <w:pPr>
        <w:tabs>
          <w:tab w:val="num" w:pos="1440"/>
        </w:tabs>
        <w:ind w:left="1440" w:firstLine="0"/>
      </w:pPr>
      <w:rPr>
        <w:rFonts w:hint="default"/>
      </w:rPr>
    </w:lvl>
    <w:lvl w:ilvl="5">
      <w:start w:val="1"/>
      <w:numFmt w:val="decimal"/>
      <w:lvlText w:val="%3.%4.%5.%6"/>
      <w:lvlJc w:val="left"/>
      <w:pPr>
        <w:tabs>
          <w:tab w:val="num" w:pos="1440"/>
        </w:tabs>
        <w:ind w:left="3240" w:hanging="360"/>
      </w:pPr>
      <w:rPr>
        <w:rFonts w:hint="default"/>
      </w:rPr>
    </w:lvl>
    <w:lvl w:ilvl="6">
      <w:start w:val="1"/>
      <w:numFmt w:val="lowerLetter"/>
      <w:lvlText w:val="%7)"/>
      <w:lvlJc w:val="left"/>
      <w:pPr>
        <w:tabs>
          <w:tab w:val="num" w:pos="4320"/>
        </w:tabs>
        <w:ind w:left="4320" w:hanging="720"/>
      </w:pPr>
      <w:rPr>
        <w:rFonts w:hint="default"/>
      </w:rPr>
    </w:lvl>
    <w:lvl w:ilvl="7">
      <w:start w:val="1"/>
      <w:numFmt w:val="bullet"/>
      <w:lvlText w:val=""/>
      <w:lvlJc w:val="left"/>
      <w:pPr>
        <w:tabs>
          <w:tab w:val="num" w:pos="3456"/>
        </w:tabs>
        <w:ind w:left="3456" w:hanging="360"/>
      </w:pPr>
      <w:rPr>
        <w:rFonts w:ascii="Symbol" w:hAnsi="Symbol" w:hint="default"/>
      </w:rPr>
    </w:lvl>
    <w:lvl w:ilvl="8">
      <w:start w:val="1"/>
      <w:numFmt w:val="bullet"/>
      <w:lvlText w:val=""/>
      <w:lvlJc w:val="left"/>
      <w:pPr>
        <w:tabs>
          <w:tab w:val="num" w:pos="3816"/>
        </w:tabs>
        <w:ind w:left="3816" w:hanging="360"/>
      </w:pPr>
      <w:rPr>
        <w:rFonts w:ascii="Symbol" w:hAnsi="Symbol" w:hint="default"/>
      </w:rPr>
    </w:lvl>
  </w:abstractNum>
  <w:abstractNum w:abstractNumId="14">
    <w:nsid w:val="565705FB"/>
    <w:multiLevelType w:val="multilevel"/>
    <w:tmpl w:val="8934036A"/>
    <w:styleLink w:val="MacLevelsCustomListStyle"/>
    <w:lvl w:ilvl="0">
      <w:start w:val="1"/>
      <w:numFmt w:val="none"/>
      <w:suff w:val="nothing"/>
      <w:lvlText w:val="%1"/>
      <w:lvlJc w:val="center"/>
      <w:pPr>
        <w:ind w:left="0" w:firstLine="0"/>
      </w:pPr>
      <w:rPr>
        <w:rFonts w:ascii="Arial" w:hAnsi="Arial" w:hint="default"/>
        <w:b w:val="0"/>
        <w:i w:val="0"/>
        <w:sz w:val="20"/>
      </w:rPr>
    </w:lvl>
    <w:lvl w:ilvl="1">
      <w:start w:val="1"/>
      <w:numFmt w:val="decimal"/>
      <w:lvlText w:val="%1%2"/>
      <w:lvlJc w:val="left"/>
      <w:pPr>
        <w:tabs>
          <w:tab w:val="num" w:pos="864"/>
        </w:tabs>
        <w:ind w:left="864" w:hanging="864"/>
      </w:pPr>
      <w:rPr>
        <w:rFonts w:hint="default"/>
        <w:b w:val="0"/>
        <w:i w:val="0"/>
        <w:sz w:val="20"/>
      </w:rPr>
    </w:lvl>
    <w:lvl w:ilvl="2">
      <w:start w:val="1"/>
      <w:numFmt w:val="decimal"/>
      <w:lvlText w:val="%2.%3"/>
      <w:lvlJc w:val="left"/>
      <w:pPr>
        <w:tabs>
          <w:tab w:val="num" w:pos="864"/>
        </w:tabs>
        <w:ind w:left="864" w:hanging="864"/>
      </w:pPr>
      <w:rPr>
        <w:rFonts w:hint="default"/>
        <w:b w:val="0"/>
        <w:i w:val="0"/>
      </w:rPr>
    </w:lvl>
    <w:lvl w:ilvl="3">
      <w:start w:val="1"/>
      <w:numFmt w:val="decimal"/>
      <w:lvlText w:val="%2.%3.%4"/>
      <w:lvlJc w:val="left"/>
      <w:pPr>
        <w:tabs>
          <w:tab w:val="num" w:pos="2016"/>
        </w:tabs>
        <w:ind w:left="2016" w:hanging="1152"/>
      </w:pPr>
      <w:rPr>
        <w:rFonts w:hint="default"/>
        <w:b w:val="0"/>
        <w:i w:val="0"/>
      </w:rPr>
    </w:lvl>
    <w:lvl w:ilvl="4">
      <w:start w:val="1"/>
      <w:numFmt w:val="decimal"/>
      <w:lvlText w:val="%2.%3.%4.%5"/>
      <w:lvlJc w:val="left"/>
      <w:pPr>
        <w:tabs>
          <w:tab w:val="num" w:pos="3456"/>
        </w:tabs>
        <w:ind w:left="3456" w:hanging="1440"/>
      </w:pPr>
      <w:rPr>
        <w:rFonts w:hint="default"/>
        <w:b w:val="0"/>
        <w:i w:val="0"/>
      </w:rPr>
    </w:lvl>
    <w:lvl w:ilvl="5">
      <w:start w:val="1"/>
      <w:numFmt w:val="lowerRoman"/>
      <w:lvlText w:val="(%6)"/>
      <w:lvlJc w:val="left"/>
      <w:pPr>
        <w:tabs>
          <w:tab w:val="num" w:pos="4032"/>
        </w:tabs>
        <w:ind w:left="4032" w:hanging="576"/>
      </w:pPr>
      <w:rPr>
        <w:rFonts w:hint="default"/>
        <w:b w:val="0"/>
        <w:i w:val="0"/>
      </w:rPr>
    </w:lvl>
    <w:lvl w:ilvl="6">
      <w:start w:val="1"/>
      <w:numFmt w:val="lowerLetter"/>
      <w:lvlText w:val="(%7)"/>
      <w:lvlJc w:val="left"/>
      <w:pPr>
        <w:tabs>
          <w:tab w:val="num" w:pos="4464"/>
        </w:tabs>
        <w:ind w:left="4464" w:hanging="432"/>
      </w:pPr>
      <w:rPr>
        <w:rFonts w:hint="default"/>
        <w:b w:val="0"/>
        <w:i w:val="0"/>
        <w:color w:val="auto"/>
      </w:rPr>
    </w:lvl>
    <w:lvl w:ilvl="7">
      <w:start w:val="1"/>
      <w:numFmt w:val="bullet"/>
      <w:lvlText w:val=""/>
      <w:lvlJc w:val="left"/>
      <w:pPr>
        <w:tabs>
          <w:tab w:val="num" w:pos="4752"/>
        </w:tabs>
        <w:ind w:left="4752" w:hanging="288"/>
      </w:pPr>
      <w:rPr>
        <w:rFonts w:ascii="Symbol" w:hAnsi="Symbol" w:hint="default"/>
        <w:b w:val="0"/>
        <w:i w:val="0"/>
        <w:color w:val="auto"/>
      </w:rPr>
    </w:lvl>
    <w:lvl w:ilvl="8">
      <w:start w:val="1"/>
      <w:numFmt w:val="bullet"/>
      <w:lvlText w:val=""/>
      <w:lvlJc w:val="left"/>
      <w:pPr>
        <w:tabs>
          <w:tab w:val="num" w:pos="5040"/>
        </w:tabs>
        <w:ind w:left="5040" w:hanging="288"/>
      </w:pPr>
      <w:rPr>
        <w:rFonts w:ascii="Symbol" w:hAnsi="Symbol" w:hint="default"/>
        <w:b w:val="0"/>
        <w:i w:val="0"/>
        <w:color w:val="auto"/>
      </w:rPr>
    </w:lvl>
  </w:abstractNum>
  <w:abstractNum w:abstractNumId="15">
    <w:nsid w:val="5F6275C7"/>
    <w:multiLevelType w:val="multilevel"/>
    <w:tmpl w:val="5F385D10"/>
    <w:lvl w:ilvl="0">
      <w:start w:val="1"/>
      <w:numFmt w:val="decimal"/>
      <w:pStyle w:val="MacLevel1"/>
      <w:lvlText w:val="%1"/>
      <w:lvlJc w:val="left"/>
      <w:pPr>
        <w:tabs>
          <w:tab w:val="num" w:pos="864"/>
        </w:tabs>
        <w:ind w:left="864" w:hanging="864"/>
      </w:pPr>
      <w:rPr>
        <w:rFonts w:hint="default"/>
        <w:b w:val="0"/>
        <w:i w:val="0"/>
        <w:sz w:val="16"/>
        <w:szCs w:val="16"/>
      </w:rPr>
    </w:lvl>
    <w:lvl w:ilvl="1">
      <w:start w:val="1"/>
      <w:numFmt w:val="decimal"/>
      <w:pStyle w:val="MacLevel2"/>
      <w:lvlText w:val="%1.%2"/>
      <w:lvlJc w:val="left"/>
      <w:pPr>
        <w:tabs>
          <w:tab w:val="num" w:pos="954"/>
        </w:tabs>
        <w:ind w:left="954" w:hanging="864"/>
      </w:pPr>
      <w:rPr>
        <w:rFonts w:hint="default"/>
        <w:b w:val="0"/>
        <w:i w:val="0"/>
        <w:sz w:val="16"/>
        <w:szCs w:val="16"/>
      </w:rPr>
    </w:lvl>
    <w:lvl w:ilvl="2">
      <w:start w:val="1"/>
      <w:numFmt w:val="decimal"/>
      <w:pStyle w:val="MacLevel3"/>
      <w:lvlText w:val="%1.%2.%3"/>
      <w:lvlJc w:val="left"/>
      <w:pPr>
        <w:tabs>
          <w:tab w:val="num" w:pos="2016"/>
        </w:tabs>
        <w:ind w:left="2016" w:hanging="1152"/>
      </w:pPr>
      <w:rPr>
        <w:rFonts w:hint="default"/>
        <w:b w:val="0"/>
        <w:i w:val="0"/>
        <w:sz w:val="16"/>
        <w:szCs w:val="16"/>
      </w:rPr>
    </w:lvl>
    <w:lvl w:ilvl="3">
      <w:start w:val="1"/>
      <w:numFmt w:val="decimal"/>
      <w:pStyle w:val="MacLevel4"/>
      <w:lvlText w:val="%1.%2.%3.%4"/>
      <w:lvlJc w:val="left"/>
      <w:pPr>
        <w:tabs>
          <w:tab w:val="num" w:pos="3456"/>
        </w:tabs>
        <w:ind w:left="3456" w:hanging="1440"/>
      </w:pPr>
      <w:rPr>
        <w:rFonts w:hint="default"/>
        <w:b w:val="0"/>
        <w:i w:val="0"/>
        <w:sz w:val="16"/>
        <w:szCs w:val="16"/>
      </w:rPr>
    </w:lvl>
    <w:lvl w:ilvl="4">
      <w:start w:val="1"/>
      <w:numFmt w:val="lowerRoman"/>
      <w:pStyle w:val="MacLevel5"/>
      <w:lvlText w:val="(%5)"/>
      <w:lvlJc w:val="left"/>
      <w:pPr>
        <w:tabs>
          <w:tab w:val="num" w:pos="4032"/>
        </w:tabs>
        <w:ind w:left="4032" w:hanging="576"/>
      </w:pPr>
      <w:rPr>
        <w:rFonts w:hint="default"/>
        <w:b w:val="0"/>
        <w:i w:val="0"/>
        <w:sz w:val="20"/>
      </w:rPr>
    </w:lvl>
    <w:lvl w:ilvl="5">
      <w:start w:val="1"/>
      <w:numFmt w:val="lowerLetter"/>
      <w:pStyle w:val="MacLevel6"/>
      <w:lvlText w:val="(%6)"/>
      <w:lvlJc w:val="left"/>
      <w:pPr>
        <w:tabs>
          <w:tab w:val="num" w:pos="4464"/>
        </w:tabs>
        <w:ind w:left="4464" w:hanging="432"/>
      </w:pPr>
      <w:rPr>
        <w:rFonts w:hint="default"/>
        <w:b w:val="0"/>
        <w:i w:val="0"/>
        <w:sz w:val="20"/>
      </w:rPr>
    </w:lvl>
    <w:lvl w:ilvl="6">
      <w:start w:val="1"/>
      <w:numFmt w:val="bullet"/>
      <w:pStyle w:val="MacLevel7"/>
      <w:lvlText w:val=""/>
      <w:lvlJc w:val="left"/>
      <w:pPr>
        <w:tabs>
          <w:tab w:val="num" w:pos="4752"/>
        </w:tabs>
        <w:ind w:left="4752" w:hanging="288"/>
      </w:pPr>
      <w:rPr>
        <w:rFonts w:ascii="Symbol" w:hAnsi="Symbol" w:hint="default"/>
        <w:b w:val="0"/>
        <w:i w:val="0"/>
        <w:sz w:val="20"/>
      </w:rPr>
    </w:lvl>
    <w:lvl w:ilvl="7">
      <w:start w:val="1"/>
      <w:numFmt w:val="bullet"/>
      <w:pStyle w:val="MacLevel8"/>
      <w:lvlText w:val=""/>
      <w:lvlJc w:val="left"/>
      <w:pPr>
        <w:tabs>
          <w:tab w:val="num" w:pos="5040"/>
        </w:tabs>
        <w:ind w:left="5040" w:hanging="288"/>
      </w:pPr>
      <w:rPr>
        <w:rFonts w:ascii="Symbol" w:hAnsi="Symbol" w:hint="default"/>
        <w:b w:val="0"/>
        <w:i w:val="0"/>
        <w:color w:val="auto"/>
        <w:sz w:val="20"/>
      </w:rPr>
    </w:lvl>
    <w:lvl w:ilvl="8">
      <w:start w:val="1"/>
      <w:numFmt w:val="none"/>
      <w:lvlRestart w:val="0"/>
      <w:suff w:val="nothing"/>
      <w:lvlText w:val=""/>
      <w:lvlJc w:val="left"/>
      <w:pPr>
        <w:ind w:left="1440" w:hanging="1440"/>
      </w:pPr>
      <w:rPr>
        <w:rFonts w:ascii="Arial" w:hAnsi="Arial" w:hint="default"/>
        <w:b/>
        <w:i w:val="0"/>
        <w:sz w:val="22"/>
      </w:rPr>
    </w:lvl>
  </w:abstractNum>
  <w:abstractNum w:abstractNumId="16">
    <w:nsid w:val="62B75E2C"/>
    <w:multiLevelType w:val="multilevel"/>
    <w:tmpl w:val="DED64614"/>
    <w:lvl w:ilvl="0">
      <w:start w:val="1"/>
      <w:numFmt w:val="upperLetter"/>
      <w:pStyle w:val="Background"/>
      <w:lvlText w:val="%1"/>
      <w:lvlJc w:val="left"/>
      <w:pPr>
        <w:tabs>
          <w:tab w:val="num" w:pos="864"/>
        </w:tabs>
        <w:ind w:left="864" w:hanging="864"/>
      </w:pPr>
      <w:rPr>
        <w:rFonts w:hint="default"/>
      </w:rPr>
    </w:lvl>
    <w:lvl w:ilvl="1">
      <w:start w:val="1"/>
      <w:numFmt w:val="lowerRoman"/>
      <w:pStyle w:val="BackgroundSubClause"/>
      <w:lvlText w:val="(%2)"/>
      <w:lvlJc w:val="left"/>
      <w:pPr>
        <w:tabs>
          <w:tab w:val="num" w:pos="1440"/>
        </w:tabs>
        <w:ind w:left="1440" w:hanging="576"/>
      </w:pPr>
      <w:rPr>
        <w:rFonts w:hint="default"/>
      </w:rPr>
    </w:lvl>
    <w:lvl w:ilvl="2">
      <w:start w:val="1"/>
      <w:numFmt w:val="none"/>
      <w:lvlText w:val=""/>
      <w:lvlJc w:val="left"/>
      <w:pPr>
        <w:tabs>
          <w:tab w:val="num" w:pos="1440"/>
        </w:tabs>
        <w:ind w:left="1440" w:firstLine="0"/>
      </w:pPr>
      <w:rPr>
        <w:rFonts w:hint="default"/>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tabs>
          <w:tab w:val="num" w:pos="1440"/>
        </w:tabs>
        <w:ind w:left="1440" w:firstLine="0"/>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4"/>
  </w:num>
  <w:num w:numId="6">
    <w:abstractNumId w:val="11"/>
  </w:num>
  <w:num w:numId="7">
    <w:abstractNumId w:val="5"/>
  </w:num>
  <w:num w:numId="8">
    <w:abstractNumId w:val="0"/>
  </w:num>
  <w:num w:numId="9">
    <w:abstractNumId w:val="7"/>
  </w:num>
  <w:num w:numId="10">
    <w:abstractNumId w:val="10"/>
  </w:num>
  <w:num w:numId="11">
    <w:abstractNumId w:val="12"/>
  </w:num>
  <w:num w:numId="12">
    <w:abstractNumId w:val="2"/>
  </w:num>
  <w:num w:numId="13">
    <w:abstractNumId w:val="8"/>
  </w:num>
  <w:num w:numId="14">
    <w:abstractNumId w:val="16"/>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 w:numId="23">
    <w:abstractNumId w:val="15"/>
  </w:num>
  <w:num w:numId="24">
    <w:abstractNumId w:val="14"/>
  </w:num>
  <w:num w:numId="25">
    <w:abstractNumId w:val="6"/>
    <w:lvlOverride w:ilvl="0">
      <w:lvl w:ilvl="0">
        <w:start w:val="1"/>
        <w:numFmt w:val="none"/>
        <w:suff w:val="nothing"/>
        <w:lvlText w:val="%1"/>
        <w:lvlJc w:val="center"/>
        <w:pPr>
          <w:ind w:left="0" w:firstLine="0"/>
        </w:pPr>
        <w:rPr>
          <w:rFonts w:ascii="Arial" w:hAnsi="Arial" w:hint="default"/>
          <w:b w:val="0"/>
          <w:i w:val="0"/>
          <w:sz w:val="20"/>
        </w:rPr>
      </w:lvl>
    </w:lvlOverride>
    <w:lvlOverride w:ilvl="1">
      <w:lvl w:ilvl="1">
        <w:start w:val="1"/>
        <w:numFmt w:val="decimal"/>
        <w:lvlText w:val="%1%2"/>
        <w:lvlJc w:val="left"/>
        <w:pPr>
          <w:tabs>
            <w:tab w:val="num" w:pos="864"/>
          </w:tabs>
          <w:ind w:left="864" w:hanging="864"/>
        </w:pPr>
        <w:rPr>
          <w:rFonts w:hint="default"/>
          <w:b w:val="0"/>
          <w:i w:val="0"/>
          <w:sz w:val="20"/>
        </w:rPr>
      </w:lvl>
    </w:lvlOverride>
    <w:lvlOverride w:ilvl="2">
      <w:lvl w:ilvl="2">
        <w:start w:val="1"/>
        <w:numFmt w:val="decimal"/>
        <w:lvlText w:val="%2.%3"/>
        <w:lvlJc w:val="left"/>
        <w:pPr>
          <w:tabs>
            <w:tab w:val="num" w:pos="864"/>
          </w:tabs>
          <w:ind w:left="864" w:hanging="864"/>
        </w:pPr>
        <w:rPr>
          <w:rFonts w:hint="default"/>
          <w:b w:val="0"/>
          <w:i w:val="0"/>
        </w:rPr>
      </w:lvl>
    </w:lvlOverride>
    <w:lvlOverride w:ilvl="3">
      <w:lvl w:ilvl="3">
        <w:start w:val="1"/>
        <w:numFmt w:val="decimal"/>
        <w:lvlText w:val="%2.%3.%4"/>
        <w:lvlJc w:val="left"/>
        <w:pPr>
          <w:tabs>
            <w:tab w:val="num" w:pos="2016"/>
          </w:tabs>
          <w:ind w:left="2016" w:hanging="1152"/>
        </w:pPr>
        <w:rPr>
          <w:rFonts w:hint="default"/>
          <w:b w:val="0"/>
          <w:i w:val="0"/>
        </w:rPr>
      </w:lvl>
    </w:lvlOverride>
    <w:lvlOverride w:ilvl="4">
      <w:lvl w:ilvl="4">
        <w:start w:val="1"/>
        <w:numFmt w:val="decimal"/>
        <w:lvlText w:val="%2.%3.%4.%5"/>
        <w:lvlJc w:val="left"/>
        <w:pPr>
          <w:tabs>
            <w:tab w:val="num" w:pos="3456"/>
          </w:tabs>
          <w:ind w:left="3456" w:hanging="1440"/>
        </w:pPr>
        <w:rPr>
          <w:rFonts w:hint="default"/>
          <w:b w:val="0"/>
          <w:i w:val="0"/>
        </w:rPr>
      </w:lvl>
    </w:lvlOverride>
    <w:lvlOverride w:ilvl="5">
      <w:lvl w:ilvl="5">
        <w:start w:val="1"/>
        <w:numFmt w:val="lowerRoman"/>
        <w:lvlText w:val="(%6)"/>
        <w:lvlJc w:val="left"/>
        <w:pPr>
          <w:tabs>
            <w:tab w:val="num" w:pos="4032"/>
          </w:tabs>
          <w:ind w:left="4032" w:hanging="576"/>
        </w:pPr>
        <w:rPr>
          <w:rFonts w:hint="default"/>
          <w:b w:val="0"/>
          <w:i w:val="0"/>
        </w:rPr>
      </w:lvl>
    </w:lvlOverride>
    <w:lvlOverride w:ilvl="6">
      <w:lvl w:ilvl="6">
        <w:start w:val="1"/>
        <w:numFmt w:val="lowerLetter"/>
        <w:lvlText w:val="(%7)"/>
        <w:lvlJc w:val="left"/>
        <w:pPr>
          <w:tabs>
            <w:tab w:val="num" w:pos="4464"/>
          </w:tabs>
          <w:ind w:left="4464" w:hanging="432"/>
        </w:pPr>
        <w:rPr>
          <w:rFonts w:hint="default"/>
          <w:b w:val="0"/>
          <w:i w:val="0"/>
          <w:color w:val="auto"/>
        </w:rPr>
      </w:lvl>
    </w:lvlOverride>
    <w:lvlOverride w:ilvl="7">
      <w:lvl w:ilvl="7">
        <w:start w:val="1"/>
        <w:numFmt w:val="bullet"/>
        <w:lvlText w:val=""/>
        <w:lvlJc w:val="left"/>
        <w:pPr>
          <w:tabs>
            <w:tab w:val="num" w:pos="4752"/>
          </w:tabs>
          <w:ind w:left="4752" w:hanging="288"/>
        </w:pPr>
        <w:rPr>
          <w:rFonts w:ascii="Symbol" w:hAnsi="Symbol" w:hint="default"/>
          <w:b w:val="0"/>
          <w:i w:val="0"/>
          <w:color w:val="auto"/>
        </w:rPr>
      </w:lvl>
    </w:lvlOverride>
    <w:lvlOverride w:ilvl="8">
      <w:lvl w:ilvl="8">
        <w:start w:val="1"/>
        <w:numFmt w:val="bullet"/>
        <w:lvlText w:val=""/>
        <w:lvlJc w:val="left"/>
        <w:pPr>
          <w:tabs>
            <w:tab w:val="num" w:pos="5040"/>
          </w:tabs>
          <w:ind w:left="5040" w:hanging="288"/>
        </w:pPr>
        <w:rPr>
          <w:rFonts w:ascii="Symbol" w:hAnsi="Symbol" w:hint="default"/>
          <w:b w:val="0"/>
          <w:i w:val="0"/>
          <w:color w:val="auto"/>
        </w:rPr>
      </w:lvl>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43"/>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52577"/>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CC"/>
    <w:rsid w:val="00001933"/>
    <w:rsid w:val="000022E5"/>
    <w:rsid w:val="000025DB"/>
    <w:rsid w:val="000030F1"/>
    <w:rsid w:val="00007AFD"/>
    <w:rsid w:val="00017A82"/>
    <w:rsid w:val="00021438"/>
    <w:rsid w:val="000254B6"/>
    <w:rsid w:val="000274EF"/>
    <w:rsid w:val="00033600"/>
    <w:rsid w:val="00035AB2"/>
    <w:rsid w:val="00041BF0"/>
    <w:rsid w:val="000450BC"/>
    <w:rsid w:val="000474D9"/>
    <w:rsid w:val="00051490"/>
    <w:rsid w:val="00054471"/>
    <w:rsid w:val="0005678B"/>
    <w:rsid w:val="00064559"/>
    <w:rsid w:val="00065F15"/>
    <w:rsid w:val="000716ED"/>
    <w:rsid w:val="00080597"/>
    <w:rsid w:val="00081AA4"/>
    <w:rsid w:val="0008401E"/>
    <w:rsid w:val="000A0522"/>
    <w:rsid w:val="000C09CB"/>
    <w:rsid w:val="000C0D7E"/>
    <w:rsid w:val="000C6DAF"/>
    <w:rsid w:val="000D4FB8"/>
    <w:rsid w:val="000D6B7F"/>
    <w:rsid w:val="000E4F12"/>
    <w:rsid w:val="000E6558"/>
    <w:rsid w:val="00107E92"/>
    <w:rsid w:val="001122A3"/>
    <w:rsid w:val="00114947"/>
    <w:rsid w:val="00121F48"/>
    <w:rsid w:val="001242A6"/>
    <w:rsid w:val="001367DB"/>
    <w:rsid w:val="00137040"/>
    <w:rsid w:val="001449C9"/>
    <w:rsid w:val="00151418"/>
    <w:rsid w:val="00154001"/>
    <w:rsid w:val="0016287A"/>
    <w:rsid w:val="00174639"/>
    <w:rsid w:val="0017657F"/>
    <w:rsid w:val="00187521"/>
    <w:rsid w:val="0019550F"/>
    <w:rsid w:val="001B04A4"/>
    <w:rsid w:val="001B7553"/>
    <w:rsid w:val="001C0827"/>
    <w:rsid w:val="001C202A"/>
    <w:rsid w:val="001C44FF"/>
    <w:rsid w:val="001C6D7E"/>
    <w:rsid w:val="001D01D5"/>
    <w:rsid w:val="001D177A"/>
    <w:rsid w:val="001D1B37"/>
    <w:rsid w:val="001D2E64"/>
    <w:rsid w:val="001E0CFA"/>
    <w:rsid w:val="001E2FDD"/>
    <w:rsid w:val="001E3DCC"/>
    <w:rsid w:val="001E5322"/>
    <w:rsid w:val="0020001E"/>
    <w:rsid w:val="00200B4F"/>
    <w:rsid w:val="002017DB"/>
    <w:rsid w:val="00202D21"/>
    <w:rsid w:val="00207BFE"/>
    <w:rsid w:val="00212802"/>
    <w:rsid w:val="00217936"/>
    <w:rsid w:val="002220F2"/>
    <w:rsid w:val="00233ADB"/>
    <w:rsid w:val="002348B3"/>
    <w:rsid w:val="00243CB5"/>
    <w:rsid w:val="00244C01"/>
    <w:rsid w:val="00247D00"/>
    <w:rsid w:val="00251842"/>
    <w:rsid w:val="00254916"/>
    <w:rsid w:val="00260925"/>
    <w:rsid w:val="00272B4B"/>
    <w:rsid w:val="00273C2F"/>
    <w:rsid w:val="00274549"/>
    <w:rsid w:val="002779E5"/>
    <w:rsid w:val="00282F35"/>
    <w:rsid w:val="0029130A"/>
    <w:rsid w:val="002A132D"/>
    <w:rsid w:val="002B3566"/>
    <w:rsid w:val="002B49C2"/>
    <w:rsid w:val="002B6FF1"/>
    <w:rsid w:val="002C183E"/>
    <w:rsid w:val="002C6D0B"/>
    <w:rsid w:val="002D1800"/>
    <w:rsid w:val="002D391B"/>
    <w:rsid w:val="002E3645"/>
    <w:rsid w:val="002E423B"/>
    <w:rsid w:val="002E4B03"/>
    <w:rsid w:val="002F26D0"/>
    <w:rsid w:val="002F2E4F"/>
    <w:rsid w:val="00300FBE"/>
    <w:rsid w:val="00311908"/>
    <w:rsid w:val="003125BA"/>
    <w:rsid w:val="00313F09"/>
    <w:rsid w:val="00321144"/>
    <w:rsid w:val="00322B6D"/>
    <w:rsid w:val="00324B2B"/>
    <w:rsid w:val="00327162"/>
    <w:rsid w:val="0033268A"/>
    <w:rsid w:val="00341778"/>
    <w:rsid w:val="00343CEB"/>
    <w:rsid w:val="003449C8"/>
    <w:rsid w:val="00344B01"/>
    <w:rsid w:val="0035462D"/>
    <w:rsid w:val="0036025A"/>
    <w:rsid w:val="003741EC"/>
    <w:rsid w:val="00383134"/>
    <w:rsid w:val="0039075C"/>
    <w:rsid w:val="00394871"/>
    <w:rsid w:val="003B1B07"/>
    <w:rsid w:val="003B22AA"/>
    <w:rsid w:val="003C085A"/>
    <w:rsid w:val="003C76B3"/>
    <w:rsid w:val="003C78F0"/>
    <w:rsid w:val="003C7EE1"/>
    <w:rsid w:val="003C7F3A"/>
    <w:rsid w:val="003D0D90"/>
    <w:rsid w:val="003E0C7B"/>
    <w:rsid w:val="003E70C7"/>
    <w:rsid w:val="00404640"/>
    <w:rsid w:val="00405F36"/>
    <w:rsid w:val="00411582"/>
    <w:rsid w:val="00420FD1"/>
    <w:rsid w:val="004217C6"/>
    <w:rsid w:val="00426205"/>
    <w:rsid w:val="00426D71"/>
    <w:rsid w:val="00433AA1"/>
    <w:rsid w:val="0043780B"/>
    <w:rsid w:val="0044348A"/>
    <w:rsid w:val="004648A8"/>
    <w:rsid w:val="0046588C"/>
    <w:rsid w:val="0046596E"/>
    <w:rsid w:val="00482BF7"/>
    <w:rsid w:val="00485869"/>
    <w:rsid w:val="004901F7"/>
    <w:rsid w:val="004A0F27"/>
    <w:rsid w:val="004A7AB0"/>
    <w:rsid w:val="004B0675"/>
    <w:rsid w:val="004B341E"/>
    <w:rsid w:val="004B3A68"/>
    <w:rsid w:val="004B6EDB"/>
    <w:rsid w:val="004C3108"/>
    <w:rsid w:val="004D397F"/>
    <w:rsid w:val="004D565F"/>
    <w:rsid w:val="004D6E41"/>
    <w:rsid w:val="004E1677"/>
    <w:rsid w:val="004E1C5F"/>
    <w:rsid w:val="004E26C3"/>
    <w:rsid w:val="004E49F7"/>
    <w:rsid w:val="004F1442"/>
    <w:rsid w:val="004F35DC"/>
    <w:rsid w:val="0050014E"/>
    <w:rsid w:val="005013B7"/>
    <w:rsid w:val="00504F2A"/>
    <w:rsid w:val="00507CA2"/>
    <w:rsid w:val="00512B58"/>
    <w:rsid w:val="00514151"/>
    <w:rsid w:val="00517161"/>
    <w:rsid w:val="005174B6"/>
    <w:rsid w:val="00522778"/>
    <w:rsid w:val="00536B15"/>
    <w:rsid w:val="00537E16"/>
    <w:rsid w:val="00542D6C"/>
    <w:rsid w:val="00550E37"/>
    <w:rsid w:val="00553C1F"/>
    <w:rsid w:val="00553D10"/>
    <w:rsid w:val="00553EBD"/>
    <w:rsid w:val="00557158"/>
    <w:rsid w:val="005613BB"/>
    <w:rsid w:val="00561E38"/>
    <w:rsid w:val="00564AFC"/>
    <w:rsid w:val="00581211"/>
    <w:rsid w:val="005841C5"/>
    <w:rsid w:val="0058423D"/>
    <w:rsid w:val="00591320"/>
    <w:rsid w:val="005A348F"/>
    <w:rsid w:val="005B11FF"/>
    <w:rsid w:val="005B6DB7"/>
    <w:rsid w:val="005B7E51"/>
    <w:rsid w:val="005C5600"/>
    <w:rsid w:val="005C70A1"/>
    <w:rsid w:val="005E0774"/>
    <w:rsid w:val="005E0B32"/>
    <w:rsid w:val="005E28B6"/>
    <w:rsid w:val="005F15F9"/>
    <w:rsid w:val="005F1BF9"/>
    <w:rsid w:val="005F55F2"/>
    <w:rsid w:val="006077DE"/>
    <w:rsid w:val="006123FC"/>
    <w:rsid w:val="0062176E"/>
    <w:rsid w:val="00623EEE"/>
    <w:rsid w:val="00625817"/>
    <w:rsid w:val="00636074"/>
    <w:rsid w:val="00641A13"/>
    <w:rsid w:val="00645C57"/>
    <w:rsid w:val="00645C5A"/>
    <w:rsid w:val="00646D07"/>
    <w:rsid w:val="006476CF"/>
    <w:rsid w:val="00652BCB"/>
    <w:rsid w:val="00653195"/>
    <w:rsid w:val="00661C2A"/>
    <w:rsid w:val="006644AC"/>
    <w:rsid w:val="006658FF"/>
    <w:rsid w:val="00667C3E"/>
    <w:rsid w:val="006734C7"/>
    <w:rsid w:val="00674FD5"/>
    <w:rsid w:val="006770A4"/>
    <w:rsid w:val="00677299"/>
    <w:rsid w:val="00683853"/>
    <w:rsid w:val="00684F9A"/>
    <w:rsid w:val="006877CB"/>
    <w:rsid w:val="00687D13"/>
    <w:rsid w:val="006944DD"/>
    <w:rsid w:val="00696987"/>
    <w:rsid w:val="006B19E3"/>
    <w:rsid w:val="006B251A"/>
    <w:rsid w:val="006B2F6B"/>
    <w:rsid w:val="006B4EA1"/>
    <w:rsid w:val="006C2F55"/>
    <w:rsid w:val="006C4C1C"/>
    <w:rsid w:val="006E376B"/>
    <w:rsid w:val="006E614D"/>
    <w:rsid w:val="006F352F"/>
    <w:rsid w:val="006F4C41"/>
    <w:rsid w:val="00702B03"/>
    <w:rsid w:val="007044FD"/>
    <w:rsid w:val="00705F82"/>
    <w:rsid w:val="00710EEE"/>
    <w:rsid w:val="0071468A"/>
    <w:rsid w:val="00722A12"/>
    <w:rsid w:val="00724036"/>
    <w:rsid w:val="007345FB"/>
    <w:rsid w:val="0074442C"/>
    <w:rsid w:val="00746DD0"/>
    <w:rsid w:val="007629DF"/>
    <w:rsid w:val="007768FD"/>
    <w:rsid w:val="0078319E"/>
    <w:rsid w:val="007879B1"/>
    <w:rsid w:val="00797CFC"/>
    <w:rsid w:val="007C159E"/>
    <w:rsid w:val="007F19CF"/>
    <w:rsid w:val="00805FC6"/>
    <w:rsid w:val="00813C27"/>
    <w:rsid w:val="00816BA0"/>
    <w:rsid w:val="008213DB"/>
    <w:rsid w:val="00831D46"/>
    <w:rsid w:val="00842AAD"/>
    <w:rsid w:val="00852132"/>
    <w:rsid w:val="00857E3F"/>
    <w:rsid w:val="00863826"/>
    <w:rsid w:val="008659D5"/>
    <w:rsid w:val="00872779"/>
    <w:rsid w:val="00875E62"/>
    <w:rsid w:val="008763A6"/>
    <w:rsid w:val="008831E1"/>
    <w:rsid w:val="008931E5"/>
    <w:rsid w:val="008A7A95"/>
    <w:rsid w:val="008B46ED"/>
    <w:rsid w:val="008C2C81"/>
    <w:rsid w:val="008C5B9E"/>
    <w:rsid w:val="008C5EA8"/>
    <w:rsid w:val="008C6E83"/>
    <w:rsid w:val="008D1F16"/>
    <w:rsid w:val="008D2225"/>
    <w:rsid w:val="008D468E"/>
    <w:rsid w:val="008E789A"/>
    <w:rsid w:val="008F214F"/>
    <w:rsid w:val="00901196"/>
    <w:rsid w:val="009036DF"/>
    <w:rsid w:val="0091270B"/>
    <w:rsid w:val="00916AB7"/>
    <w:rsid w:val="00921002"/>
    <w:rsid w:val="00927BFB"/>
    <w:rsid w:val="009339E0"/>
    <w:rsid w:val="009508E3"/>
    <w:rsid w:val="00950919"/>
    <w:rsid w:val="00953BC1"/>
    <w:rsid w:val="00954A48"/>
    <w:rsid w:val="00975D4A"/>
    <w:rsid w:val="00981187"/>
    <w:rsid w:val="00983417"/>
    <w:rsid w:val="00984A12"/>
    <w:rsid w:val="00984E24"/>
    <w:rsid w:val="0098589E"/>
    <w:rsid w:val="00995BCE"/>
    <w:rsid w:val="009A0289"/>
    <w:rsid w:val="009A58D5"/>
    <w:rsid w:val="009C2C20"/>
    <w:rsid w:val="009C60E4"/>
    <w:rsid w:val="009D1A36"/>
    <w:rsid w:val="009D4C67"/>
    <w:rsid w:val="009E27E5"/>
    <w:rsid w:val="009E3071"/>
    <w:rsid w:val="009E7A22"/>
    <w:rsid w:val="009F34F2"/>
    <w:rsid w:val="009F7C6B"/>
    <w:rsid w:val="00A0608F"/>
    <w:rsid w:val="00A14C96"/>
    <w:rsid w:val="00A204D3"/>
    <w:rsid w:val="00A2104E"/>
    <w:rsid w:val="00A226D4"/>
    <w:rsid w:val="00A26DD9"/>
    <w:rsid w:val="00A272A8"/>
    <w:rsid w:val="00A32E72"/>
    <w:rsid w:val="00A368D1"/>
    <w:rsid w:val="00A50F5D"/>
    <w:rsid w:val="00A615EF"/>
    <w:rsid w:val="00A6768E"/>
    <w:rsid w:val="00A72230"/>
    <w:rsid w:val="00A74C9B"/>
    <w:rsid w:val="00A81E40"/>
    <w:rsid w:val="00AA0FC4"/>
    <w:rsid w:val="00AA6986"/>
    <w:rsid w:val="00AA75ED"/>
    <w:rsid w:val="00AB0B96"/>
    <w:rsid w:val="00AC70D0"/>
    <w:rsid w:val="00AD1C74"/>
    <w:rsid w:val="00AD2BA4"/>
    <w:rsid w:val="00AD6090"/>
    <w:rsid w:val="00AD632E"/>
    <w:rsid w:val="00AF0519"/>
    <w:rsid w:val="00AF2E05"/>
    <w:rsid w:val="00AF38F0"/>
    <w:rsid w:val="00B0150F"/>
    <w:rsid w:val="00B029F3"/>
    <w:rsid w:val="00B03716"/>
    <w:rsid w:val="00B13D62"/>
    <w:rsid w:val="00B1462A"/>
    <w:rsid w:val="00B30D82"/>
    <w:rsid w:val="00B371B0"/>
    <w:rsid w:val="00B37634"/>
    <w:rsid w:val="00B4236E"/>
    <w:rsid w:val="00B45B7D"/>
    <w:rsid w:val="00B528FE"/>
    <w:rsid w:val="00B53644"/>
    <w:rsid w:val="00B61A03"/>
    <w:rsid w:val="00B66F83"/>
    <w:rsid w:val="00B67E46"/>
    <w:rsid w:val="00B67E4C"/>
    <w:rsid w:val="00B70947"/>
    <w:rsid w:val="00B834A5"/>
    <w:rsid w:val="00B941C5"/>
    <w:rsid w:val="00B960BB"/>
    <w:rsid w:val="00BA0693"/>
    <w:rsid w:val="00BA671B"/>
    <w:rsid w:val="00BB4153"/>
    <w:rsid w:val="00BB728F"/>
    <w:rsid w:val="00BC3F96"/>
    <w:rsid w:val="00BD0A58"/>
    <w:rsid w:val="00BD2E50"/>
    <w:rsid w:val="00BE2DBD"/>
    <w:rsid w:val="00BF4694"/>
    <w:rsid w:val="00C02606"/>
    <w:rsid w:val="00C14DC3"/>
    <w:rsid w:val="00C210EE"/>
    <w:rsid w:val="00C220AC"/>
    <w:rsid w:val="00C2695D"/>
    <w:rsid w:val="00C26CB6"/>
    <w:rsid w:val="00C40248"/>
    <w:rsid w:val="00C52D59"/>
    <w:rsid w:val="00C52FB4"/>
    <w:rsid w:val="00C53864"/>
    <w:rsid w:val="00C61F3F"/>
    <w:rsid w:val="00C62E0C"/>
    <w:rsid w:val="00C80BCE"/>
    <w:rsid w:val="00C83653"/>
    <w:rsid w:val="00C85DD7"/>
    <w:rsid w:val="00C86229"/>
    <w:rsid w:val="00C95AAE"/>
    <w:rsid w:val="00CA157A"/>
    <w:rsid w:val="00CA2153"/>
    <w:rsid w:val="00CA28E9"/>
    <w:rsid w:val="00CA78C6"/>
    <w:rsid w:val="00CB09CE"/>
    <w:rsid w:val="00CB4A5C"/>
    <w:rsid w:val="00CC19B4"/>
    <w:rsid w:val="00CC1F6D"/>
    <w:rsid w:val="00CD0B30"/>
    <w:rsid w:val="00CD5F48"/>
    <w:rsid w:val="00CE1579"/>
    <w:rsid w:val="00CE4CB0"/>
    <w:rsid w:val="00CE522C"/>
    <w:rsid w:val="00CE551D"/>
    <w:rsid w:val="00CE6465"/>
    <w:rsid w:val="00CF106D"/>
    <w:rsid w:val="00D012F3"/>
    <w:rsid w:val="00D161C0"/>
    <w:rsid w:val="00D16BF3"/>
    <w:rsid w:val="00D24D3E"/>
    <w:rsid w:val="00D33DAD"/>
    <w:rsid w:val="00D4413C"/>
    <w:rsid w:val="00D451FB"/>
    <w:rsid w:val="00D5309E"/>
    <w:rsid w:val="00D61474"/>
    <w:rsid w:val="00D71A02"/>
    <w:rsid w:val="00D746A4"/>
    <w:rsid w:val="00D758A1"/>
    <w:rsid w:val="00D80728"/>
    <w:rsid w:val="00D83FCC"/>
    <w:rsid w:val="00D91EA6"/>
    <w:rsid w:val="00D95323"/>
    <w:rsid w:val="00D96202"/>
    <w:rsid w:val="00D978C1"/>
    <w:rsid w:val="00DA59B7"/>
    <w:rsid w:val="00DB4D79"/>
    <w:rsid w:val="00DB665A"/>
    <w:rsid w:val="00DB6D3F"/>
    <w:rsid w:val="00DC13D3"/>
    <w:rsid w:val="00DC7A35"/>
    <w:rsid w:val="00DD19B5"/>
    <w:rsid w:val="00DE1016"/>
    <w:rsid w:val="00DF0AAC"/>
    <w:rsid w:val="00DF7D9D"/>
    <w:rsid w:val="00E005D5"/>
    <w:rsid w:val="00E0084A"/>
    <w:rsid w:val="00E03160"/>
    <w:rsid w:val="00E118FB"/>
    <w:rsid w:val="00E14242"/>
    <w:rsid w:val="00E27EFC"/>
    <w:rsid w:val="00E32F82"/>
    <w:rsid w:val="00E4068C"/>
    <w:rsid w:val="00E44824"/>
    <w:rsid w:val="00E466E1"/>
    <w:rsid w:val="00E5290F"/>
    <w:rsid w:val="00E55E13"/>
    <w:rsid w:val="00E55E65"/>
    <w:rsid w:val="00E5601A"/>
    <w:rsid w:val="00E616C6"/>
    <w:rsid w:val="00E71293"/>
    <w:rsid w:val="00E714AE"/>
    <w:rsid w:val="00E71735"/>
    <w:rsid w:val="00E76514"/>
    <w:rsid w:val="00E76892"/>
    <w:rsid w:val="00E81B6D"/>
    <w:rsid w:val="00E831D8"/>
    <w:rsid w:val="00E842F6"/>
    <w:rsid w:val="00E909DE"/>
    <w:rsid w:val="00E94C05"/>
    <w:rsid w:val="00E96BD2"/>
    <w:rsid w:val="00EA57FA"/>
    <w:rsid w:val="00EB15CB"/>
    <w:rsid w:val="00EB4B4A"/>
    <w:rsid w:val="00EC252E"/>
    <w:rsid w:val="00EC4750"/>
    <w:rsid w:val="00EC5758"/>
    <w:rsid w:val="00ED3423"/>
    <w:rsid w:val="00ED6D16"/>
    <w:rsid w:val="00EE17A7"/>
    <w:rsid w:val="00EF267C"/>
    <w:rsid w:val="00EF454E"/>
    <w:rsid w:val="00EF6137"/>
    <w:rsid w:val="00EF7AE5"/>
    <w:rsid w:val="00F17EC5"/>
    <w:rsid w:val="00F22372"/>
    <w:rsid w:val="00F2519B"/>
    <w:rsid w:val="00F41901"/>
    <w:rsid w:val="00F42C64"/>
    <w:rsid w:val="00F439F1"/>
    <w:rsid w:val="00F53765"/>
    <w:rsid w:val="00F70A5B"/>
    <w:rsid w:val="00F7105B"/>
    <w:rsid w:val="00F74257"/>
    <w:rsid w:val="00F75504"/>
    <w:rsid w:val="00F75E31"/>
    <w:rsid w:val="00F80492"/>
    <w:rsid w:val="00F81803"/>
    <w:rsid w:val="00F81B34"/>
    <w:rsid w:val="00F848AD"/>
    <w:rsid w:val="00F9000D"/>
    <w:rsid w:val="00F972A0"/>
    <w:rsid w:val="00FA3270"/>
    <w:rsid w:val="00FA4C5B"/>
    <w:rsid w:val="00FA644B"/>
    <w:rsid w:val="00FB4F05"/>
    <w:rsid w:val="00FD104A"/>
    <w:rsid w:val="00FD22A6"/>
    <w:rsid w:val="00FD2E46"/>
    <w:rsid w:val="00FD7951"/>
    <w:rsid w:val="00FE06A2"/>
    <w:rsid w:val="00FE0E32"/>
    <w:rsid w:val="00FF2368"/>
    <w:rsid w:val="00FF7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229"/>
    <w:pPr>
      <w:spacing w:after="220"/>
      <w:jc w:val="both"/>
    </w:pPr>
    <w:rPr>
      <w:rFonts w:ascii="Arial" w:eastAsiaTheme="minorHAnsi" w:hAnsi="Arial" w:cstheme="minorBidi"/>
      <w:sz w:val="16"/>
      <w:szCs w:val="22"/>
      <w:lang w:eastAsia="en-US"/>
    </w:rPr>
  </w:style>
  <w:style w:type="paragraph" w:styleId="Heading1">
    <w:name w:val="heading 1"/>
    <w:basedOn w:val="Normal"/>
    <w:next w:val="Normal"/>
    <w:qFormat/>
    <w:rsid w:val="00247D00"/>
    <w:pPr>
      <w:outlineLvl w:val="0"/>
    </w:pPr>
  </w:style>
  <w:style w:type="paragraph" w:styleId="Heading2">
    <w:name w:val="heading 2"/>
    <w:basedOn w:val="Normal"/>
    <w:next w:val="Normal"/>
    <w:qFormat/>
    <w:rsid w:val="00247D00"/>
    <w:pPr>
      <w:outlineLvl w:val="1"/>
    </w:pPr>
  </w:style>
  <w:style w:type="paragraph" w:styleId="Heading3">
    <w:name w:val="heading 3"/>
    <w:basedOn w:val="Normal"/>
    <w:next w:val="Normal"/>
    <w:qFormat/>
    <w:rsid w:val="00247D00"/>
    <w:pPr>
      <w:outlineLvl w:val="2"/>
    </w:pPr>
  </w:style>
  <w:style w:type="paragraph" w:styleId="Heading4">
    <w:name w:val="heading 4"/>
    <w:basedOn w:val="Normal"/>
    <w:next w:val="Normal"/>
    <w:qFormat/>
    <w:rsid w:val="00247D00"/>
    <w:pPr>
      <w:tabs>
        <w:tab w:val="left" w:pos="2880"/>
      </w:tabs>
      <w:outlineLvl w:val="3"/>
    </w:pPr>
  </w:style>
  <w:style w:type="paragraph" w:styleId="Heading5">
    <w:name w:val="heading 5"/>
    <w:basedOn w:val="Normal"/>
    <w:next w:val="Normal"/>
    <w:qFormat/>
    <w:rsid w:val="00247D00"/>
    <w:pPr>
      <w:tabs>
        <w:tab w:val="left" w:pos="2880"/>
      </w:tabs>
      <w:outlineLvl w:val="4"/>
    </w:pPr>
  </w:style>
  <w:style w:type="paragraph" w:styleId="Heading6">
    <w:name w:val="heading 6"/>
    <w:basedOn w:val="Normal"/>
    <w:next w:val="Normal"/>
    <w:qFormat/>
    <w:rsid w:val="00247D00"/>
    <w:pPr>
      <w:tabs>
        <w:tab w:val="left" w:pos="3600"/>
      </w:tabs>
      <w:outlineLvl w:val="5"/>
    </w:pPr>
  </w:style>
  <w:style w:type="paragraph" w:styleId="Heading7">
    <w:name w:val="heading 7"/>
    <w:basedOn w:val="Normal"/>
    <w:next w:val="Normal"/>
    <w:qFormat/>
    <w:rsid w:val="00247D00"/>
    <w:pPr>
      <w:tabs>
        <w:tab w:val="left" w:pos="4320"/>
      </w:tabs>
      <w:outlineLvl w:val="6"/>
    </w:pPr>
  </w:style>
  <w:style w:type="paragraph" w:styleId="Heading8">
    <w:name w:val="heading 8"/>
    <w:basedOn w:val="Normal"/>
    <w:next w:val="Normal"/>
    <w:qFormat/>
    <w:rsid w:val="00247D00"/>
    <w:pPr>
      <w:tabs>
        <w:tab w:val="left" w:pos="5040"/>
      </w:tabs>
      <w:outlineLvl w:val="7"/>
    </w:pPr>
  </w:style>
  <w:style w:type="paragraph" w:styleId="Heading9">
    <w:name w:val="heading 9"/>
    <w:basedOn w:val="Normal"/>
    <w:next w:val="Normal"/>
    <w:qFormat/>
    <w:rsid w:val="00247D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47D00"/>
    <w:pPr>
      <w:spacing w:after="0"/>
    </w:pPr>
    <w:rPr>
      <w:sz w:val="18"/>
    </w:rPr>
  </w:style>
  <w:style w:type="character" w:styleId="EndnoteReference">
    <w:name w:val="endnote reference"/>
    <w:basedOn w:val="DefaultParagraphFont"/>
    <w:semiHidden/>
    <w:rPr>
      <w:vertAlign w:val="superscript"/>
    </w:rPr>
  </w:style>
  <w:style w:type="paragraph" w:styleId="FootnoteText">
    <w:name w:val="footnote text"/>
    <w:basedOn w:val="Normal"/>
    <w:semiHidden/>
    <w:rsid w:val="00247D00"/>
    <w:pPr>
      <w:spacing w:after="0"/>
    </w:pPr>
    <w:rPr>
      <w:sz w:val="18"/>
    </w:rPr>
  </w:style>
  <w:style w:type="character" w:styleId="FootnoteReference">
    <w:name w:val="footnote reference"/>
    <w:basedOn w:val="DefaultParagraphFont"/>
    <w:semiHidden/>
    <w:rsid w:val="00247D00"/>
    <w:rPr>
      <w:vertAlign w:val="superscript"/>
    </w:rPr>
  </w:style>
  <w:style w:type="paragraph" w:customStyle="1" w:styleId="Norwich2">
    <w:name w:val="Norwich2"/>
    <w:pPr>
      <w:tabs>
        <w:tab w:val="left" w:pos="-720"/>
      </w:tabs>
      <w:suppressAutoHyphens/>
      <w:overflowPunct w:val="0"/>
      <w:autoSpaceDE w:val="0"/>
      <w:autoSpaceDN w:val="0"/>
      <w:adjustRightInd w:val="0"/>
      <w:textAlignment w:val="baseline"/>
    </w:pPr>
    <w:rPr>
      <w:rFonts w:ascii="Courier New" w:hAnsi="Courier New"/>
      <w:lang w:val="en-US" w:eastAsia="en-US"/>
    </w:rPr>
  </w:style>
  <w:style w:type="paragraph" w:customStyle="1" w:styleId="Norwich1">
    <w:name w:val="Norwich1"/>
    <w:pPr>
      <w:tabs>
        <w:tab w:val="left" w:pos="720"/>
        <w:tab w:val="left" w:pos="1440"/>
        <w:tab w:val="left" w:pos="2160"/>
        <w:tab w:val="left" w:pos="2880"/>
        <w:tab w:val="left" w:pos="3600"/>
        <w:tab w:val="left" w:pos="4320"/>
        <w:tab w:val="left" w:pos="5040"/>
        <w:tab w:val="left" w:pos="5760"/>
        <w:tab w:val="left" w:pos="6480"/>
      </w:tabs>
      <w:suppressAutoHyphens/>
      <w:overflowPunct w:val="0"/>
      <w:autoSpaceDE w:val="0"/>
      <w:autoSpaceDN w:val="0"/>
      <w:adjustRightInd w:val="0"/>
      <w:textAlignment w:val="baseline"/>
    </w:pPr>
    <w:rPr>
      <w:rFonts w:ascii="Courier New" w:hAnsi="Courier New"/>
      <w:lang w:val="en-US" w:eastAsia="en-US"/>
    </w:rPr>
  </w:style>
  <w:style w:type="character" w:customStyle="1" w:styleId="Label">
    <w:name w:val="Label"/>
    <w:basedOn w:val="DefaultParagraphFont"/>
    <w:rPr>
      <w:rFonts w:ascii="Courier New" w:hAnsi="Courier New"/>
      <w:noProof w:val="0"/>
      <w:sz w:val="20"/>
      <w:lang w:val="en-US"/>
    </w:rPr>
  </w:style>
  <w:style w:type="paragraph" w:customStyle="1" w:styleId="InitialCode">
    <w:name w:val="Initial Co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textAlignment w:val="baseline"/>
    </w:pPr>
    <w:rPr>
      <w:rFonts w:ascii="Courier New" w:hAnsi="Courier New"/>
      <w:sz w:val="24"/>
      <w:lang w:eastAsia="en-US"/>
    </w:rPr>
  </w:style>
  <w:style w:type="paragraph" w:customStyle="1" w:styleId="Faxhead">
    <w:name w:val="Faxhead"/>
    <w:pPr>
      <w:tabs>
        <w:tab w:val="left" w:pos="-720"/>
      </w:tabs>
      <w:suppressAutoHyphens/>
      <w:overflowPunct w:val="0"/>
      <w:autoSpaceDE w:val="0"/>
      <w:autoSpaceDN w:val="0"/>
      <w:adjustRightInd w:val="0"/>
      <w:textAlignment w:val="baseline"/>
    </w:pPr>
    <w:rPr>
      <w:rFonts w:ascii="Courier New" w:hAnsi="Courier New"/>
      <w:sz w:val="24"/>
      <w:lang w:val="en-US" w:eastAsia="en-US"/>
    </w:rPr>
  </w:style>
  <w:style w:type="character" w:customStyle="1" w:styleId="Landscape">
    <w:name w:val="Landscape"/>
    <w:basedOn w:val="DefaultParagraphFont"/>
    <w:rPr>
      <w:rFonts w:ascii="Courier New" w:hAnsi="Courier New"/>
      <w:noProof w:val="0"/>
      <w:sz w:val="24"/>
      <w:lang w:val="en-US"/>
    </w:rPr>
  </w:style>
  <w:style w:type="character" w:customStyle="1" w:styleId="Portrait">
    <w:name w:val="Portrait"/>
    <w:basedOn w:val="DefaultParagraphFont"/>
    <w:rPr>
      <w:rFonts w:ascii="Courier New" w:hAnsi="Courier New"/>
      <w:noProof w:val="0"/>
      <w:sz w:val="24"/>
      <w:lang w:val="en-US"/>
    </w:rPr>
  </w:style>
  <w:style w:type="character" w:customStyle="1" w:styleId="Envelope">
    <w:name w:val="Envelope"/>
    <w:basedOn w:val="DefaultParagraphFont"/>
    <w:rPr>
      <w:rFonts w:ascii="Courier New" w:hAnsi="Courier New"/>
      <w:b/>
      <w:noProof w:val="0"/>
      <w:sz w:val="24"/>
      <w:lang w:val="en-US"/>
    </w:rPr>
  </w:style>
  <w:style w:type="character" w:customStyle="1" w:styleId="minutes">
    <w:name w:val="minutes"/>
    <w:basedOn w:val="DefaultParagraphFont"/>
    <w:rPr>
      <w:rFonts w:ascii="Courier New" w:hAnsi="Courier New"/>
      <w:noProof w:val="0"/>
      <w:sz w:val="24"/>
      <w:lang w:val="en-US"/>
    </w:rPr>
  </w:style>
  <w:style w:type="paragraph" w:styleId="TOC1">
    <w:name w:val="toc 1"/>
    <w:basedOn w:val="Normal"/>
    <w:semiHidden/>
    <w:pPr>
      <w:tabs>
        <w:tab w:val="left" w:pos="1440"/>
        <w:tab w:val="right" w:pos="9000"/>
      </w:tabs>
      <w:ind w:left="1440" w:hanging="1440"/>
    </w:pPr>
    <w:rPr>
      <w:noProof/>
      <w:lang w:val="en-US"/>
    </w:rPr>
  </w:style>
  <w:style w:type="paragraph" w:styleId="TOC2">
    <w:name w:val="toc 2"/>
    <w:basedOn w:val="Normal"/>
    <w:next w:val="Normal"/>
    <w:semiHidden/>
    <w:pPr>
      <w:tabs>
        <w:tab w:val="left" w:pos="1440"/>
        <w:tab w:val="right" w:pos="9000"/>
      </w:tabs>
      <w:ind w:left="1440" w:hanging="1440"/>
      <w:jc w:val="left"/>
    </w:pPr>
  </w:style>
  <w:style w:type="paragraph" w:styleId="TOC3">
    <w:name w:val="toc 3"/>
    <w:basedOn w:val="Normal"/>
    <w:next w:val="Normal"/>
    <w:autoRedefine/>
    <w:semiHidden/>
  </w:style>
  <w:style w:type="paragraph" w:styleId="TOC4">
    <w:name w:val="toc 4"/>
    <w:basedOn w:val="Normal"/>
    <w:next w:val="Normal"/>
    <w:autoRedefine/>
    <w:semiHidden/>
  </w:style>
  <w:style w:type="paragraph" w:styleId="TOC5">
    <w:name w:val="toc 5"/>
    <w:basedOn w:val="Normal"/>
    <w:next w:val="Normal"/>
    <w:autoRedefine/>
    <w:semiHidden/>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styleId="Index1">
    <w:name w:val="index 1"/>
    <w:basedOn w:val="Normal"/>
    <w:next w:val="Normal"/>
    <w:autoRedefine/>
    <w:semiHidden/>
    <w:pPr>
      <w:ind w:left="220" w:hanging="220"/>
    </w:p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NormalIndent">
    <w:name w:val="Normal Indent"/>
    <w:basedOn w:val="Normal"/>
  </w:style>
  <w:style w:type="paragraph" w:styleId="Footer">
    <w:name w:val="footer"/>
    <w:basedOn w:val="Normal"/>
    <w:link w:val="FooterChar"/>
    <w:semiHidden/>
    <w:rsid w:val="00247D00"/>
    <w:pPr>
      <w:tabs>
        <w:tab w:val="center" w:pos="4153"/>
        <w:tab w:val="right" w:pos="8306"/>
      </w:tabs>
      <w:spacing w:after="0"/>
      <w:jc w:val="right"/>
    </w:pPr>
    <w:rPr>
      <w:szCs w:val="16"/>
    </w:rPr>
  </w:style>
  <w:style w:type="paragraph" w:styleId="Header">
    <w:name w:val="header"/>
    <w:basedOn w:val="Normal"/>
    <w:link w:val="HeaderChar"/>
    <w:semiHidden/>
    <w:rsid w:val="00247D00"/>
    <w:pPr>
      <w:tabs>
        <w:tab w:val="center" w:pos="4153"/>
        <w:tab w:val="right" w:pos="8306"/>
      </w:tabs>
    </w:pPr>
  </w:style>
  <w:style w:type="character" w:styleId="PageNumber">
    <w:name w:val="page number"/>
    <w:basedOn w:val="DefaultParagraphFont"/>
    <w:rsid w:val="00247D00"/>
    <w:rPr>
      <w:rFonts w:ascii="Arial" w:hAnsi="Arial"/>
      <w:sz w:val="16"/>
    </w:rPr>
  </w:style>
  <w:style w:type="paragraph" w:customStyle="1" w:styleId="Body5">
    <w:name w:val="Body 5"/>
    <w:basedOn w:val="Normal"/>
    <w:rsid w:val="00247D00"/>
    <w:pPr>
      <w:ind w:left="4032"/>
    </w:pPr>
  </w:style>
  <w:style w:type="paragraph" w:customStyle="1" w:styleId="Body1">
    <w:name w:val="Body 1"/>
    <w:basedOn w:val="Normal"/>
    <w:uiPriority w:val="1"/>
    <w:qFormat/>
    <w:rsid w:val="00247D00"/>
    <w:pPr>
      <w:ind w:left="864"/>
    </w:pPr>
  </w:style>
  <w:style w:type="paragraph" w:customStyle="1" w:styleId="Body2">
    <w:name w:val="Body 2"/>
    <w:basedOn w:val="Normal"/>
    <w:rsid w:val="00247D00"/>
    <w:pPr>
      <w:ind w:left="864"/>
    </w:pPr>
  </w:style>
  <w:style w:type="paragraph" w:customStyle="1" w:styleId="Body3">
    <w:name w:val="Body 3"/>
    <w:basedOn w:val="Normal"/>
    <w:rsid w:val="00247D00"/>
    <w:pPr>
      <w:ind w:left="2016"/>
    </w:pPr>
  </w:style>
  <w:style w:type="paragraph" w:customStyle="1" w:styleId="Body4">
    <w:name w:val="Body 4"/>
    <w:basedOn w:val="Normal"/>
    <w:rsid w:val="00247D00"/>
    <w:pPr>
      <w:ind w:left="3456"/>
    </w:pPr>
  </w:style>
  <w:style w:type="paragraph" w:customStyle="1" w:styleId="Body6">
    <w:name w:val="Body 6"/>
    <w:basedOn w:val="Normal"/>
    <w:rsid w:val="00247D00"/>
    <w:pPr>
      <w:ind w:left="4464"/>
    </w:pPr>
  </w:style>
  <w:style w:type="paragraph" w:customStyle="1" w:styleId="Body7">
    <w:name w:val="Body 7"/>
    <w:basedOn w:val="Normal"/>
    <w:rsid w:val="00247D00"/>
    <w:pPr>
      <w:ind w:left="4752"/>
    </w:pPr>
  </w:style>
  <w:style w:type="paragraph" w:customStyle="1" w:styleId="Body8">
    <w:name w:val="Body 8"/>
    <w:basedOn w:val="Normal"/>
    <w:rsid w:val="00247D00"/>
    <w:pPr>
      <w:ind w:left="5040"/>
    </w:pPr>
  </w:style>
  <w:style w:type="paragraph" w:customStyle="1" w:styleId="MainHeading">
    <w:name w:val="Main Heading"/>
    <w:basedOn w:val="Normal"/>
    <w:next w:val="Normal"/>
    <w:link w:val="MainHeadingChar"/>
    <w:rsid w:val="00247D00"/>
    <w:pPr>
      <w:keepNext/>
      <w:jc w:val="left"/>
    </w:pPr>
    <w:rPr>
      <w:b/>
      <w:sz w:val="22"/>
    </w:rPr>
  </w:style>
  <w:style w:type="character" w:styleId="Hyperlink">
    <w:name w:val="Hyperlink"/>
    <w:basedOn w:val="DefaultParagraphFont"/>
    <w:rPr>
      <w:rFonts w:ascii="Times New Roman" w:hAnsi="Times New Roman" w:cs="Times New Roman"/>
      <w:color w:val="000000"/>
      <w:sz w:val="22"/>
      <w:u w:val="none"/>
    </w:rPr>
  </w:style>
  <w:style w:type="character" w:styleId="FollowedHyperlink">
    <w:name w:val="FollowedHyperlink"/>
    <w:basedOn w:val="DefaultParagraphFont"/>
    <w:rPr>
      <w:rFonts w:ascii="Times New Roman" w:hAnsi="Times New Roman" w:cs="Times New Roman"/>
      <w:color w:val="000000"/>
      <w:sz w:val="22"/>
      <w:u w:val="none"/>
    </w:rPr>
  </w:style>
  <w:style w:type="paragraph" w:customStyle="1" w:styleId="NoProofing">
    <w:name w:val="NoProofing"/>
    <w:basedOn w:val="Normal"/>
    <w:rsid w:val="00247D00"/>
    <w:rPr>
      <w:noProof/>
    </w:rPr>
  </w:style>
  <w:style w:type="paragraph" w:styleId="Title">
    <w:name w:val="Title"/>
    <w:basedOn w:val="Normal"/>
    <w:qFormat/>
    <w:pPr>
      <w:jc w:val="center"/>
    </w:pPr>
    <w:rPr>
      <w:b/>
      <w:u w:val="single"/>
    </w:rPr>
  </w:style>
  <w:style w:type="paragraph" w:customStyle="1" w:styleId="MacLevel1">
    <w:name w:val="Mac Level 1"/>
    <w:basedOn w:val="Normal"/>
    <w:next w:val="Body1"/>
    <w:qFormat/>
    <w:rsid w:val="00247D00"/>
    <w:pPr>
      <w:numPr>
        <w:numId w:val="17"/>
      </w:numPr>
      <w:outlineLvl w:val="0"/>
    </w:pPr>
  </w:style>
  <w:style w:type="character" w:styleId="HTMLAcronym">
    <w:name w:val="HTML Acronym"/>
    <w:basedOn w:val="DefaultParagraphFont"/>
  </w:style>
  <w:style w:type="paragraph" w:customStyle="1" w:styleId="MacLevel2">
    <w:name w:val="Mac Level 2"/>
    <w:basedOn w:val="Normal"/>
    <w:next w:val="Body2"/>
    <w:qFormat/>
    <w:rsid w:val="00247D00"/>
    <w:pPr>
      <w:numPr>
        <w:ilvl w:val="1"/>
        <w:numId w:val="17"/>
      </w:numPr>
      <w:outlineLvl w:val="1"/>
    </w:pPr>
  </w:style>
  <w:style w:type="paragraph" w:customStyle="1" w:styleId="MacLevel3">
    <w:name w:val="Mac Level 3"/>
    <w:basedOn w:val="Normal"/>
    <w:next w:val="Body3"/>
    <w:qFormat/>
    <w:rsid w:val="00247D00"/>
    <w:pPr>
      <w:numPr>
        <w:ilvl w:val="2"/>
        <w:numId w:val="17"/>
      </w:numPr>
      <w:outlineLvl w:val="2"/>
    </w:pPr>
  </w:style>
  <w:style w:type="paragraph" w:customStyle="1" w:styleId="MacLevel4">
    <w:name w:val="Mac Level 4"/>
    <w:basedOn w:val="Normal"/>
    <w:next w:val="Body4"/>
    <w:qFormat/>
    <w:rsid w:val="00247D00"/>
    <w:pPr>
      <w:numPr>
        <w:ilvl w:val="3"/>
        <w:numId w:val="17"/>
      </w:numPr>
      <w:outlineLvl w:val="3"/>
    </w:pPr>
  </w:style>
  <w:style w:type="paragraph" w:customStyle="1" w:styleId="MacLevel5">
    <w:name w:val="Mac Level 5"/>
    <w:basedOn w:val="Normal"/>
    <w:next w:val="Body5"/>
    <w:qFormat/>
    <w:rsid w:val="00247D00"/>
    <w:pPr>
      <w:numPr>
        <w:ilvl w:val="4"/>
        <w:numId w:val="17"/>
      </w:numPr>
      <w:outlineLvl w:val="4"/>
    </w:pPr>
  </w:style>
  <w:style w:type="paragraph" w:customStyle="1" w:styleId="MacLevel6">
    <w:name w:val="Mac Level 6"/>
    <w:basedOn w:val="Normal"/>
    <w:next w:val="Body6"/>
    <w:qFormat/>
    <w:rsid w:val="00247D00"/>
    <w:pPr>
      <w:numPr>
        <w:ilvl w:val="5"/>
        <w:numId w:val="17"/>
      </w:numPr>
      <w:outlineLvl w:val="5"/>
    </w:pPr>
  </w:style>
  <w:style w:type="paragraph" w:customStyle="1" w:styleId="MacLevel7">
    <w:name w:val="Mac Level 7"/>
    <w:basedOn w:val="Normal"/>
    <w:next w:val="Body7"/>
    <w:qFormat/>
    <w:rsid w:val="00247D00"/>
    <w:pPr>
      <w:numPr>
        <w:ilvl w:val="6"/>
        <w:numId w:val="17"/>
      </w:numPr>
      <w:outlineLvl w:val="6"/>
    </w:pPr>
  </w:style>
  <w:style w:type="paragraph" w:customStyle="1" w:styleId="MacLevel8">
    <w:name w:val="Mac Level 8"/>
    <w:basedOn w:val="Normal"/>
    <w:next w:val="Body8"/>
    <w:qFormat/>
    <w:rsid w:val="00247D00"/>
    <w:pPr>
      <w:numPr>
        <w:ilvl w:val="7"/>
        <w:numId w:val="17"/>
      </w:numPr>
      <w:outlineLvl w:val="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urier New" w:hAnsi="Courier New" w:cs="Courier New"/>
      <w:lang w:eastAsia="en-US"/>
    </w:rPr>
  </w:style>
  <w:style w:type="paragraph" w:styleId="NoteHeading">
    <w:name w:val="Note Heading"/>
    <w:basedOn w:val="Normal"/>
    <w:next w:val="Normal"/>
  </w:style>
  <w:style w:type="paragraph" w:customStyle="1" w:styleId="LeftAligned">
    <w:name w:val="LeftAligned"/>
    <w:basedOn w:val="Normal"/>
    <w:pPr>
      <w:jc w:val="left"/>
    </w:pPr>
    <w:rPr>
      <w:rFonts w:cs="Arial"/>
    </w:rPr>
  </w:style>
  <w:style w:type="paragraph" w:styleId="BodyText2">
    <w:name w:val="Body Text 2"/>
    <w:basedOn w:val="Normal"/>
    <w:semiHidden/>
    <w:rsid w:val="00247D00"/>
    <w:rPr>
      <w:u w:val="single"/>
    </w:rPr>
  </w:style>
  <w:style w:type="paragraph" w:customStyle="1" w:styleId="Single">
    <w:name w:val="Single"/>
    <w:basedOn w:val="Normal"/>
    <w:rsid w:val="00863826"/>
  </w:style>
  <w:style w:type="paragraph" w:customStyle="1" w:styleId="OneAndAHalf">
    <w:name w:val="OneAndAHalf"/>
    <w:basedOn w:val="Normal"/>
    <w:semiHidden/>
    <w:rsid w:val="00247D00"/>
  </w:style>
  <w:style w:type="paragraph" w:customStyle="1" w:styleId="Double">
    <w:name w:val="Double"/>
    <w:basedOn w:val="Normal"/>
    <w:semiHidden/>
    <w:rsid w:val="00247D00"/>
    <w:pPr>
      <w:spacing w:line="480" w:lineRule="auto"/>
    </w:pPr>
  </w:style>
  <w:style w:type="paragraph" w:styleId="BodyText">
    <w:name w:val="Body Text"/>
    <w:basedOn w:val="Normal"/>
    <w:semiHidden/>
    <w:rsid w:val="00247D00"/>
    <w:rPr>
      <w:i/>
      <w:iCs/>
    </w:rPr>
  </w:style>
  <w:style w:type="character" w:customStyle="1" w:styleId="MacLevel1TOC">
    <w:name w:val="Mac Level 1 TOC"/>
    <w:basedOn w:val="DefaultParagraphFont"/>
    <w:rsid w:val="00247D00"/>
    <w:rPr>
      <w:rFonts w:ascii="Arial" w:hAnsi="Arial"/>
      <w:b/>
      <w:sz w:val="22"/>
    </w:rPr>
  </w:style>
  <w:style w:type="character" w:customStyle="1" w:styleId="MacLevel2TOC">
    <w:name w:val="Mac Level 2 TOC"/>
    <w:basedOn w:val="DefaultParagraphFont"/>
    <w:rsid w:val="00247D00"/>
    <w:rPr>
      <w:rFonts w:ascii="Arial" w:hAnsi="Arial"/>
      <w:b/>
    </w:rPr>
  </w:style>
  <w:style w:type="paragraph" w:customStyle="1" w:styleId="ScheduleHeadingTOC">
    <w:name w:val="Schedule Heading TOC"/>
    <w:basedOn w:val="Normal"/>
    <w:next w:val="Normal"/>
    <w:rsid w:val="00247D00"/>
    <w:pPr>
      <w:keepNext/>
      <w:numPr>
        <w:numId w:val="7"/>
      </w:numPr>
      <w:jc w:val="center"/>
      <w:outlineLvl w:val="0"/>
    </w:pPr>
    <w:rPr>
      <w:b/>
      <w:caps/>
      <w:sz w:val="22"/>
    </w:rPr>
  </w:style>
  <w:style w:type="paragraph" w:customStyle="1" w:styleId="ScheduleSubHeadingTOC">
    <w:name w:val="Schedule Sub Heading TOC"/>
    <w:basedOn w:val="Normal"/>
    <w:next w:val="Normal"/>
    <w:rsid w:val="00247D00"/>
    <w:pPr>
      <w:keepNext/>
      <w:numPr>
        <w:numId w:val="6"/>
      </w:numPr>
      <w:ind w:firstLine="0"/>
      <w:jc w:val="center"/>
    </w:pPr>
    <w:rPr>
      <w:b/>
      <w:bCs/>
      <w:sz w:val="22"/>
    </w:rPr>
  </w:style>
  <w:style w:type="paragraph" w:customStyle="1" w:styleId="ScheduleLevel1">
    <w:name w:val="Schedule Level 1"/>
    <w:basedOn w:val="Normal"/>
    <w:next w:val="Body1"/>
    <w:rsid w:val="00247D00"/>
    <w:pPr>
      <w:numPr>
        <w:ilvl w:val="2"/>
        <w:numId w:val="7"/>
      </w:numPr>
      <w:outlineLvl w:val="1"/>
    </w:pPr>
  </w:style>
  <w:style w:type="paragraph" w:customStyle="1" w:styleId="ScheduleLevel2">
    <w:name w:val="Schedule Level 2"/>
    <w:basedOn w:val="Normal"/>
    <w:next w:val="Body2"/>
    <w:rsid w:val="00247D00"/>
    <w:pPr>
      <w:numPr>
        <w:ilvl w:val="3"/>
        <w:numId w:val="7"/>
      </w:numPr>
      <w:outlineLvl w:val="1"/>
    </w:pPr>
  </w:style>
  <w:style w:type="paragraph" w:customStyle="1" w:styleId="ScheduleLevel3">
    <w:name w:val="Schedule Level 3"/>
    <w:basedOn w:val="Normal"/>
    <w:next w:val="Body3"/>
    <w:rsid w:val="00247D00"/>
    <w:pPr>
      <w:numPr>
        <w:ilvl w:val="4"/>
        <w:numId w:val="7"/>
      </w:numPr>
      <w:outlineLvl w:val="3"/>
    </w:pPr>
    <w:rPr>
      <w:rFonts w:cs="Arial"/>
    </w:rPr>
  </w:style>
  <w:style w:type="paragraph" w:customStyle="1" w:styleId="ScheduleLevel4">
    <w:name w:val="Schedule Level 4"/>
    <w:basedOn w:val="Normal"/>
    <w:next w:val="Body4"/>
    <w:rsid w:val="00247D00"/>
    <w:pPr>
      <w:numPr>
        <w:ilvl w:val="5"/>
        <w:numId w:val="7"/>
      </w:numPr>
      <w:outlineLvl w:val="4"/>
    </w:pPr>
    <w:rPr>
      <w:rFonts w:cs="Arial"/>
    </w:rPr>
  </w:style>
  <w:style w:type="paragraph" w:customStyle="1" w:styleId="ScheduleLevel5">
    <w:name w:val="Schedule Level 5"/>
    <w:basedOn w:val="ScheduleLevel4"/>
    <w:next w:val="Body5"/>
    <w:rsid w:val="00247D00"/>
    <w:pPr>
      <w:numPr>
        <w:ilvl w:val="6"/>
      </w:numPr>
      <w:outlineLvl w:val="5"/>
    </w:pPr>
  </w:style>
  <w:style w:type="paragraph" w:customStyle="1" w:styleId="NormalSingle">
    <w:name w:val="Normal Single"/>
    <w:basedOn w:val="Normal"/>
    <w:rsid w:val="00247D00"/>
    <w:pPr>
      <w:tabs>
        <w:tab w:val="left" w:pos="1440"/>
      </w:tabs>
    </w:pPr>
  </w:style>
  <w:style w:type="paragraph" w:customStyle="1" w:styleId="Companydetails">
    <w:name w:val="Company details"/>
    <w:basedOn w:val="NormalSingle"/>
    <w:rsid w:val="00863826"/>
    <w:pPr>
      <w:framePr w:w="4147" w:h="1728" w:hSpace="187" w:wrap="around" w:vAnchor="page" w:hAnchor="text" w:x="2449" w:y="13969" w:anchorLock="1"/>
      <w:shd w:val="solid" w:color="FFFFFF" w:fill="FFFFFF"/>
      <w:jc w:val="center"/>
    </w:pPr>
  </w:style>
  <w:style w:type="paragraph" w:customStyle="1" w:styleId="Contentstext">
    <w:name w:val="Contents text"/>
    <w:basedOn w:val="NormalSingle"/>
    <w:rsid w:val="00863826"/>
    <w:pPr>
      <w:tabs>
        <w:tab w:val="right" w:pos="9000"/>
      </w:tabs>
      <w:jc w:val="left"/>
    </w:pPr>
    <w:rPr>
      <w:b/>
    </w:rPr>
  </w:style>
  <w:style w:type="paragraph" w:customStyle="1" w:styleId="ContentsTitle">
    <w:name w:val="Contents Title"/>
    <w:basedOn w:val="NormalSingle"/>
    <w:rsid w:val="00863826"/>
    <w:pPr>
      <w:tabs>
        <w:tab w:val="right" w:pos="8640"/>
      </w:tabs>
      <w:jc w:val="center"/>
    </w:pPr>
    <w:rPr>
      <w:b/>
    </w:rPr>
  </w:style>
  <w:style w:type="paragraph" w:customStyle="1" w:styleId="Covertext">
    <w:name w:val="Cover text"/>
    <w:basedOn w:val="NormalSingle"/>
    <w:rsid w:val="00863826"/>
    <w:pPr>
      <w:jc w:val="center"/>
    </w:pPr>
    <w:rPr>
      <w:b/>
    </w:rPr>
  </w:style>
  <w:style w:type="paragraph" w:customStyle="1" w:styleId="CoverTitle">
    <w:name w:val="Cover Title"/>
    <w:basedOn w:val="NormalSingle"/>
    <w:rsid w:val="00863826"/>
    <w:pPr>
      <w:jc w:val="center"/>
    </w:pPr>
    <w:rPr>
      <w:b/>
      <w:u w:val="single"/>
    </w:rPr>
  </w:style>
  <w:style w:type="paragraph" w:customStyle="1" w:styleId="MACText">
    <w:name w:val="MAC Text"/>
    <w:basedOn w:val="Normal"/>
    <w:rsid w:val="00247D00"/>
    <w:pPr>
      <w:spacing w:after="0"/>
      <w:jc w:val="left"/>
    </w:pPr>
    <w:rPr>
      <w:szCs w:val="48"/>
    </w:rPr>
  </w:style>
  <w:style w:type="paragraph" w:customStyle="1" w:styleId="NarrativeNumbering">
    <w:name w:val="Narrative Numbering"/>
    <w:basedOn w:val="Normal"/>
    <w:rsid w:val="00863826"/>
    <w:pPr>
      <w:numPr>
        <w:numId w:val="3"/>
      </w:numPr>
      <w:spacing w:after="0"/>
    </w:pPr>
  </w:style>
  <w:style w:type="paragraph" w:customStyle="1" w:styleId="NarrativeBullets">
    <w:name w:val="Narrative Bullets"/>
    <w:basedOn w:val="Normal"/>
    <w:rsid w:val="00863826"/>
    <w:pPr>
      <w:numPr>
        <w:numId w:val="4"/>
      </w:numPr>
      <w:spacing w:after="0"/>
    </w:pPr>
  </w:style>
  <w:style w:type="paragraph" w:customStyle="1" w:styleId="NarrativeSUBNumbering">
    <w:name w:val="Narrative SUB Numbering"/>
    <w:basedOn w:val="Normal"/>
    <w:rsid w:val="00863826"/>
    <w:pPr>
      <w:widowControl w:val="0"/>
      <w:numPr>
        <w:numId w:val="5"/>
      </w:numPr>
      <w:spacing w:after="0"/>
      <w:jc w:val="left"/>
    </w:pPr>
    <w:rPr>
      <w:szCs w:val="24"/>
    </w:rPr>
  </w:style>
  <w:style w:type="paragraph" w:customStyle="1" w:styleId="ScheduleHeadingPartTOC">
    <w:name w:val="Schedule Heading Part TOC"/>
    <w:basedOn w:val="Normal"/>
    <w:next w:val="ScheduleSubHeadingTOC"/>
    <w:rsid w:val="00247D00"/>
    <w:pPr>
      <w:keepNext/>
      <w:numPr>
        <w:ilvl w:val="1"/>
        <w:numId w:val="7"/>
      </w:numPr>
      <w:jc w:val="center"/>
    </w:pPr>
    <w:rPr>
      <w:b/>
      <w:caps/>
      <w:sz w:val="22"/>
    </w:rPr>
  </w:style>
  <w:style w:type="character" w:customStyle="1" w:styleId="ScheduleLevel1TOC">
    <w:name w:val="Schedule Level 1 TOC"/>
    <w:basedOn w:val="DefaultParagraphFont"/>
    <w:rsid w:val="00247D00"/>
    <w:rPr>
      <w:rFonts w:ascii="Arial" w:hAnsi="Arial"/>
      <w:b/>
      <w:sz w:val="22"/>
    </w:rPr>
  </w:style>
  <w:style w:type="character" w:customStyle="1" w:styleId="ScheduleLevel2TOC">
    <w:name w:val="Schedule Level 2 TOC"/>
    <w:basedOn w:val="DefaultParagraphFont"/>
    <w:rsid w:val="00247D00"/>
    <w:rPr>
      <w:rFonts w:ascii="Arial" w:hAnsi="Arial"/>
      <w:b/>
      <w:sz w:val="20"/>
    </w:rPr>
  </w:style>
  <w:style w:type="paragraph" w:customStyle="1" w:styleId="AppendixSubHeadingTOC">
    <w:name w:val="Appendix Sub Heading TOC"/>
    <w:basedOn w:val="Normal"/>
    <w:next w:val="Normal"/>
    <w:rsid w:val="00247D00"/>
    <w:pPr>
      <w:keepNext/>
      <w:jc w:val="center"/>
    </w:pPr>
    <w:rPr>
      <w:b/>
      <w:sz w:val="22"/>
    </w:rPr>
  </w:style>
  <w:style w:type="paragraph" w:customStyle="1" w:styleId="MacHeadingTOC">
    <w:name w:val="Mac Heading TOC"/>
    <w:basedOn w:val="Normal"/>
    <w:next w:val="Normal"/>
    <w:rsid w:val="00247D00"/>
    <w:pPr>
      <w:spacing w:before="220" w:after="0"/>
      <w:jc w:val="center"/>
    </w:pPr>
    <w:rPr>
      <w:b/>
      <w:caps/>
    </w:rPr>
  </w:style>
  <w:style w:type="paragraph" w:customStyle="1" w:styleId="MacRptLevel1">
    <w:name w:val="Mac Rpt Level 1"/>
    <w:basedOn w:val="Normal"/>
    <w:rsid w:val="00247D00"/>
    <w:pPr>
      <w:tabs>
        <w:tab w:val="left" w:pos="1440"/>
        <w:tab w:val="right" w:pos="9000"/>
      </w:tabs>
      <w:spacing w:after="0"/>
      <w:jc w:val="left"/>
    </w:pPr>
  </w:style>
  <w:style w:type="paragraph" w:customStyle="1" w:styleId="MacRptLevel2">
    <w:name w:val="Mac Rpt Level 2"/>
    <w:basedOn w:val="Normal"/>
    <w:next w:val="MacRptLevel1"/>
    <w:rsid w:val="00247D00"/>
    <w:pPr>
      <w:tabs>
        <w:tab w:val="left" w:pos="2160"/>
        <w:tab w:val="right" w:pos="9000"/>
      </w:tabs>
      <w:spacing w:after="0"/>
      <w:ind w:left="1440"/>
      <w:jc w:val="left"/>
    </w:pPr>
  </w:style>
  <w:style w:type="paragraph" w:customStyle="1" w:styleId="MacSubHeadingTOC">
    <w:name w:val="Mac Sub Heading TOC"/>
    <w:basedOn w:val="Normal"/>
    <w:next w:val="MacRptLevel1"/>
    <w:rsid w:val="00247D00"/>
    <w:pPr>
      <w:tabs>
        <w:tab w:val="right" w:pos="9000"/>
      </w:tabs>
      <w:spacing w:before="220" w:after="0"/>
      <w:jc w:val="left"/>
    </w:pPr>
    <w:rPr>
      <w:b/>
    </w:rPr>
  </w:style>
  <w:style w:type="paragraph" w:customStyle="1" w:styleId="MacBulltet1">
    <w:name w:val="MacBulltet1"/>
    <w:basedOn w:val="ListBullet"/>
    <w:autoRedefine/>
    <w:rsid w:val="00863826"/>
    <w:pPr>
      <w:numPr>
        <w:numId w:val="0"/>
      </w:numPr>
      <w:jc w:val="left"/>
    </w:pPr>
    <w:rPr>
      <w:rFonts w:cs="Arial"/>
    </w:rPr>
  </w:style>
  <w:style w:type="paragraph" w:styleId="ListBullet">
    <w:name w:val="List Bullet"/>
    <w:basedOn w:val="Normal"/>
    <w:rsid w:val="00863826"/>
    <w:pPr>
      <w:numPr>
        <w:numId w:val="8"/>
      </w:numPr>
    </w:pPr>
  </w:style>
  <w:style w:type="character" w:customStyle="1" w:styleId="Underline">
    <w:name w:val="Underline"/>
    <w:basedOn w:val="DefaultParagraphFont"/>
    <w:rsid w:val="00863826"/>
    <w:rPr>
      <w:u w:val="single"/>
    </w:rPr>
  </w:style>
  <w:style w:type="paragraph" w:customStyle="1" w:styleId="SingleAppendixHeadingTOC">
    <w:name w:val="Single Appendix Heading TOC"/>
    <w:basedOn w:val="Normal"/>
    <w:next w:val="AppendixSubHeadingTOC"/>
    <w:rsid w:val="00247D00"/>
    <w:pPr>
      <w:numPr>
        <w:numId w:val="11"/>
      </w:numPr>
      <w:ind w:left="0"/>
      <w:jc w:val="center"/>
    </w:pPr>
    <w:rPr>
      <w:b/>
      <w:caps/>
      <w:sz w:val="22"/>
    </w:rPr>
  </w:style>
  <w:style w:type="paragraph" w:customStyle="1" w:styleId="MainHeadingCentered">
    <w:name w:val="Main Heading (Centered)"/>
    <w:basedOn w:val="Normal"/>
    <w:next w:val="Normal"/>
    <w:autoRedefine/>
    <w:rsid w:val="00327162"/>
    <w:pPr>
      <w:jc w:val="center"/>
    </w:pPr>
    <w:rPr>
      <w:b/>
      <w:caps/>
    </w:rPr>
  </w:style>
  <w:style w:type="paragraph" w:customStyle="1" w:styleId="FirmAddress">
    <w:name w:val="FirmAddress"/>
    <w:basedOn w:val="Normal"/>
    <w:rsid w:val="00247D00"/>
    <w:pPr>
      <w:spacing w:after="0"/>
      <w:jc w:val="center"/>
    </w:pPr>
  </w:style>
  <w:style w:type="paragraph" w:styleId="BalloonText">
    <w:name w:val="Balloon Text"/>
    <w:basedOn w:val="Normal"/>
    <w:semiHidden/>
    <w:rsid w:val="00247D00"/>
    <w:rPr>
      <w:rFonts w:ascii="Tahoma" w:hAnsi="Tahoma" w:cs="Tahoma"/>
      <w:szCs w:val="16"/>
    </w:rPr>
  </w:style>
  <w:style w:type="numbering" w:customStyle="1" w:styleId="MACBullets">
    <w:name w:val="MACBullets"/>
    <w:rsid w:val="00247D00"/>
    <w:pPr>
      <w:numPr>
        <w:numId w:val="13"/>
      </w:numPr>
    </w:pPr>
  </w:style>
  <w:style w:type="paragraph" w:customStyle="1" w:styleId="Background">
    <w:name w:val="Background"/>
    <w:basedOn w:val="Normal"/>
    <w:rsid w:val="00247D00"/>
    <w:pPr>
      <w:numPr>
        <w:numId w:val="14"/>
      </w:numPr>
    </w:pPr>
  </w:style>
  <w:style w:type="paragraph" w:customStyle="1" w:styleId="BackgroundSubClause">
    <w:name w:val="Background Sub Clause"/>
    <w:basedOn w:val="Normal"/>
    <w:rsid w:val="00247D00"/>
    <w:pPr>
      <w:numPr>
        <w:ilvl w:val="1"/>
        <w:numId w:val="14"/>
      </w:numPr>
    </w:pPr>
  </w:style>
  <w:style w:type="paragraph" w:customStyle="1" w:styleId="AgreementHeading">
    <w:name w:val="Agreement Heading"/>
    <w:basedOn w:val="Normal"/>
    <w:rsid w:val="00247D00"/>
    <w:pPr>
      <w:jc w:val="center"/>
    </w:pPr>
    <w:rPr>
      <w:b/>
      <w:u w:val="single"/>
    </w:rPr>
  </w:style>
  <w:style w:type="paragraph" w:customStyle="1" w:styleId="AgreementDescription">
    <w:name w:val="Agreement Description"/>
    <w:basedOn w:val="Normal"/>
    <w:next w:val="Normal"/>
    <w:rsid w:val="00247D00"/>
    <w:pPr>
      <w:jc w:val="center"/>
    </w:pPr>
    <w:rPr>
      <w:b/>
    </w:rPr>
  </w:style>
  <w:style w:type="character" w:customStyle="1" w:styleId="MainHeadingChar">
    <w:name w:val="Main Heading Char"/>
    <w:basedOn w:val="DefaultParagraphFont"/>
    <w:link w:val="MainHeading"/>
    <w:rsid w:val="00247D00"/>
    <w:rPr>
      <w:rFonts w:ascii="Arial" w:hAnsi="Arial"/>
      <w:b/>
      <w:sz w:val="22"/>
      <w:lang w:val="en-GB" w:eastAsia="en-US" w:bidi="ar-SA"/>
    </w:rPr>
  </w:style>
  <w:style w:type="paragraph" w:customStyle="1" w:styleId="Parties">
    <w:name w:val="Parties"/>
    <w:basedOn w:val="Normal"/>
    <w:rsid w:val="00247D00"/>
    <w:pPr>
      <w:numPr>
        <w:numId w:val="9"/>
      </w:numPr>
    </w:pPr>
  </w:style>
  <w:style w:type="character" w:customStyle="1" w:styleId="MacLevel3TOC">
    <w:name w:val="Mac Level 3 TOC"/>
    <w:basedOn w:val="DefaultParagraphFont"/>
    <w:rsid w:val="00247D00"/>
    <w:rPr>
      <w:rFonts w:ascii="Arial" w:hAnsi="Arial"/>
      <w:b/>
      <w:sz w:val="20"/>
    </w:rPr>
  </w:style>
  <w:style w:type="paragraph" w:customStyle="1" w:styleId="AppendixHeadingTOC">
    <w:name w:val="Appendix Heading TOC"/>
    <w:basedOn w:val="Normal"/>
    <w:next w:val="AppendixSubHeadingTOC"/>
    <w:rsid w:val="00247D00"/>
    <w:pPr>
      <w:numPr>
        <w:numId w:val="10"/>
      </w:numPr>
      <w:jc w:val="center"/>
    </w:pPr>
    <w:rPr>
      <w:b/>
      <w:caps/>
      <w:sz w:val="22"/>
    </w:rPr>
  </w:style>
  <w:style w:type="paragraph" w:customStyle="1" w:styleId="SingleScheduleHeadingTOC">
    <w:name w:val="Single Schedule Heading TOC"/>
    <w:basedOn w:val="Normal"/>
    <w:next w:val="ScheduleSubHeadingTOC"/>
    <w:rsid w:val="00247D00"/>
    <w:pPr>
      <w:numPr>
        <w:numId w:val="12"/>
      </w:numPr>
      <w:ind w:left="0"/>
      <w:jc w:val="center"/>
    </w:pPr>
    <w:rPr>
      <w:b/>
      <w:caps/>
      <w:sz w:val="22"/>
    </w:rPr>
  </w:style>
  <w:style w:type="paragraph" w:customStyle="1" w:styleId="AgreementFooter">
    <w:name w:val="Agreement Footer"/>
    <w:rsid w:val="00247D00"/>
    <w:pPr>
      <w:tabs>
        <w:tab w:val="center" w:pos="4320"/>
        <w:tab w:val="right" w:pos="9000"/>
      </w:tabs>
    </w:pPr>
    <w:rPr>
      <w:rFonts w:ascii="Arial" w:hAnsi="Arial"/>
      <w:sz w:val="16"/>
      <w:lang w:eastAsia="en-US"/>
    </w:rPr>
  </w:style>
  <w:style w:type="character" w:customStyle="1" w:styleId="HiddenText">
    <w:name w:val="HiddenText"/>
    <w:basedOn w:val="DefaultParagraphFont"/>
    <w:rsid w:val="00247D00"/>
    <w:rPr>
      <w:color w:val="FFFFFF"/>
    </w:rPr>
  </w:style>
  <w:style w:type="paragraph" w:customStyle="1" w:styleId="PRECEDENTREFNO">
    <w:name w:val="PRECEDENT REF NO"/>
    <w:basedOn w:val="MainHeadingCentered"/>
    <w:next w:val="MainHeadingCentered"/>
    <w:rsid w:val="00247D00"/>
    <w:pPr>
      <w:jc w:val="right"/>
    </w:pPr>
  </w:style>
  <w:style w:type="table" w:styleId="TableGrid">
    <w:name w:val="Table Grid"/>
    <w:basedOn w:val="TableNormal"/>
    <w:rsid w:val="00C26CB6"/>
    <w:pPr>
      <w:spacing w:after="2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EA6"/>
    <w:pPr>
      <w:ind w:left="720"/>
    </w:pPr>
  </w:style>
  <w:style w:type="numbering" w:customStyle="1" w:styleId="MacLevelsCustomListStyle">
    <w:name w:val="MacLevelsCustomListStyle"/>
    <w:uiPriority w:val="99"/>
    <w:rsid w:val="0078319E"/>
    <w:pPr>
      <w:numPr>
        <w:numId w:val="24"/>
      </w:numPr>
    </w:pPr>
  </w:style>
  <w:style w:type="paragraph" w:customStyle="1" w:styleId="SectionHeadingTOC">
    <w:name w:val="Section Heading TOC"/>
    <w:basedOn w:val="Normal"/>
    <w:next w:val="Normal"/>
    <w:rsid w:val="0078319E"/>
    <w:pPr>
      <w:pageBreakBefore/>
      <w:spacing w:before="720" w:after="0"/>
      <w:ind w:right="720"/>
      <w:jc w:val="center"/>
    </w:pPr>
    <w:rPr>
      <w:rFonts w:eastAsia="Times New Roman" w:cs="Times New Roman"/>
      <w:bCs/>
      <w:caps/>
      <w:sz w:val="32"/>
      <w:szCs w:val="20"/>
    </w:rPr>
  </w:style>
  <w:style w:type="character" w:customStyle="1" w:styleId="FooterChar">
    <w:name w:val="Footer Char"/>
    <w:basedOn w:val="DefaultParagraphFont"/>
    <w:link w:val="Footer"/>
    <w:semiHidden/>
    <w:rsid w:val="001C202A"/>
    <w:rPr>
      <w:rFonts w:ascii="Arial" w:eastAsiaTheme="minorHAnsi" w:hAnsi="Arial" w:cstheme="minorBidi"/>
      <w:sz w:val="16"/>
      <w:szCs w:val="16"/>
      <w:lang w:eastAsia="en-US"/>
    </w:rPr>
  </w:style>
  <w:style w:type="character" w:customStyle="1" w:styleId="HeaderChar">
    <w:name w:val="Header Char"/>
    <w:basedOn w:val="DefaultParagraphFont"/>
    <w:link w:val="Header"/>
    <w:semiHidden/>
    <w:rsid w:val="001C202A"/>
    <w:rPr>
      <w:rFonts w:ascii="Arial" w:eastAsiaTheme="minorHAnsi" w:hAnsi="Arial" w:cstheme="minorBidi"/>
      <w:sz w:val="1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229"/>
    <w:pPr>
      <w:spacing w:after="220"/>
      <w:jc w:val="both"/>
    </w:pPr>
    <w:rPr>
      <w:rFonts w:ascii="Arial" w:eastAsiaTheme="minorHAnsi" w:hAnsi="Arial" w:cstheme="minorBidi"/>
      <w:sz w:val="16"/>
      <w:szCs w:val="22"/>
      <w:lang w:eastAsia="en-US"/>
    </w:rPr>
  </w:style>
  <w:style w:type="paragraph" w:styleId="Heading1">
    <w:name w:val="heading 1"/>
    <w:basedOn w:val="Normal"/>
    <w:next w:val="Normal"/>
    <w:qFormat/>
    <w:rsid w:val="00247D00"/>
    <w:pPr>
      <w:outlineLvl w:val="0"/>
    </w:pPr>
  </w:style>
  <w:style w:type="paragraph" w:styleId="Heading2">
    <w:name w:val="heading 2"/>
    <w:basedOn w:val="Normal"/>
    <w:next w:val="Normal"/>
    <w:qFormat/>
    <w:rsid w:val="00247D00"/>
    <w:pPr>
      <w:outlineLvl w:val="1"/>
    </w:pPr>
  </w:style>
  <w:style w:type="paragraph" w:styleId="Heading3">
    <w:name w:val="heading 3"/>
    <w:basedOn w:val="Normal"/>
    <w:next w:val="Normal"/>
    <w:qFormat/>
    <w:rsid w:val="00247D00"/>
    <w:pPr>
      <w:outlineLvl w:val="2"/>
    </w:pPr>
  </w:style>
  <w:style w:type="paragraph" w:styleId="Heading4">
    <w:name w:val="heading 4"/>
    <w:basedOn w:val="Normal"/>
    <w:next w:val="Normal"/>
    <w:qFormat/>
    <w:rsid w:val="00247D00"/>
    <w:pPr>
      <w:tabs>
        <w:tab w:val="left" w:pos="2880"/>
      </w:tabs>
      <w:outlineLvl w:val="3"/>
    </w:pPr>
  </w:style>
  <w:style w:type="paragraph" w:styleId="Heading5">
    <w:name w:val="heading 5"/>
    <w:basedOn w:val="Normal"/>
    <w:next w:val="Normal"/>
    <w:qFormat/>
    <w:rsid w:val="00247D00"/>
    <w:pPr>
      <w:tabs>
        <w:tab w:val="left" w:pos="2880"/>
      </w:tabs>
      <w:outlineLvl w:val="4"/>
    </w:pPr>
  </w:style>
  <w:style w:type="paragraph" w:styleId="Heading6">
    <w:name w:val="heading 6"/>
    <w:basedOn w:val="Normal"/>
    <w:next w:val="Normal"/>
    <w:qFormat/>
    <w:rsid w:val="00247D00"/>
    <w:pPr>
      <w:tabs>
        <w:tab w:val="left" w:pos="3600"/>
      </w:tabs>
      <w:outlineLvl w:val="5"/>
    </w:pPr>
  </w:style>
  <w:style w:type="paragraph" w:styleId="Heading7">
    <w:name w:val="heading 7"/>
    <w:basedOn w:val="Normal"/>
    <w:next w:val="Normal"/>
    <w:qFormat/>
    <w:rsid w:val="00247D00"/>
    <w:pPr>
      <w:tabs>
        <w:tab w:val="left" w:pos="4320"/>
      </w:tabs>
      <w:outlineLvl w:val="6"/>
    </w:pPr>
  </w:style>
  <w:style w:type="paragraph" w:styleId="Heading8">
    <w:name w:val="heading 8"/>
    <w:basedOn w:val="Normal"/>
    <w:next w:val="Normal"/>
    <w:qFormat/>
    <w:rsid w:val="00247D00"/>
    <w:pPr>
      <w:tabs>
        <w:tab w:val="left" w:pos="5040"/>
      </w:tabs>
      <w:outlineLvl w:val="7"/>
    </w:pPr>
  </w:style>
  <w:style w:type="paragraph" w:styleId="Heading9">
    <w:name w:val="heading 9"/>
    <w:basedOn w:val="Normal"/>
    <w:next w:val="Normal"/>
    <w:qFormat/>
    <w:rsid w:val="00247D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47D00"/>
    <w:pPr>
      <w:spacing w:after="0"/>
    </w:pPr>
    <w:rPr>
      <w:sz w:val="18"/>
    </w:rPr>
  </w:style>
  <w:style w:type="character" w:styleId="EndnoteReference">
    <w:name w:val="endnote reference"/>
    <w:basedOn w:val="DefaultParagraphFont"/>
    <w:semiHidden/>
    <w:rPr>
      <w:vertAlign w:val="superscript"/>
    </w:rPr>
  </w:style>
  <w:style w:type="paragraph" w:styleId="FootnoteText">
    <w:name w:val="footnote text"/>
    <w:basedOn w:val="Normal"/>
    <w:semiHidden/>
    <w:rsid w:val="00247D00"/>
    <w:pPr>
      <w:spacing w:after="0"/>
    </w:pPr>
    <w:rPr>
      <w:sz w:val="18"/>
    </w:rPr>
  </w:style>
  <w:style w:type="character" w:styleId="FootnoteReference">
    <w:name w:val="footnote reference"/>
    <w:basedOn w:val="DefaultParagraphFont"/>
    <w:semiHidden/>
    <w:rsid w:val="00247D00"/>
    <w:rPr>
      <w:vertAlign w:val="superscript"/>
    </w:rPr>
  </w:style>
  <w:style w:type="paragraph" w:customStyle="1" w:styleId="Norwich2">
    <w:name w:val="Norwich2"/>
    <w:pPr>
      <w:tabs>
        <w:tab w:val="left" w:pos="-720"/>
      </w:tabs>
      <w:suppressAutoHyphens/>
      <w:overflowPunct w:val="0"/>
      <w:autoSpaceDE w:val="0"/>
      <w:autoSpaceDN w:val="0"/>
      <w:adjustRightInd w:val="0"/>
      <w:textAlignment w:val="baseline"/>
    </w:pPr>
    <w:rPr>
      <w:rFonts w:ascii="Courier New" w:hAnsi="Courier New"/>
      <w:lang w:val="en-US" w:eastAsia="en-US"/>
    </w:rPr>
  </w:style>
  <w:style w:type="paragraph" w:customStyle="1" w:styleId="Norwich1">
    <w:name w:val="Norwich1"/>
    <w:pPr>
      <w:tabs>
        <w:tab w:val="left" w:pos="720"/>
        <w:tab w:val="left" w:pos="1440"/>
        <w:tab w:val="left" w:pos="2160"/>
        <w:tab w:val="left" w:pos="2880"/>
        <w:tab w:val="left" w:pos="3600"/>
        <w:tab w:val="left" w:pos="4320"/>
        <w:tab w:val="left" w:pos="5040"/>
        <w:tab w:val="left" w:pos="5760"/>
        <w:tab w:val="left" w:pos="6480"/>
      </w:tabs>
      <w:suppressAutoHyphens/>
      <w:overflowPunct w:val="0"/>
      <w:autoSpaceDE w:val="0"/>
      <w:autoSpaceDN w:val="0"/>
      <w:adjustRightInd w:val="0"/>
      <w:textAlignment w:val="baseline"/>
    </w:pPr>
    <w:rPr>
      <w:rFonts w:ascii="Courier New" w:hAnsi="Courier New"/>
      <w:lang w:val="en-US" w:eastAsia="en-US"/>
    </w:rPr>
  </w:style>
  <w:style w:type="character" w:customStyle="1" w:styleId="Label">
    <w:name w:val="Label"/>
    <w:basedOn w:val="DefaultParagraphFont"/>
    <w:rPr>
      <w:rFonts w:ascii="Courier New" w:hAnsi="Courier New"/>
      <w:noProof w:val="0"/>
      <w:sz w:val="20"/>
      <w:lang w:val="en-US"/>
    </w:rPr>
  </w:style>
  <w:style w:type="paragraph" w:customStyle="1" w:styleId="InitialCode">
    <w:name w:val="Initial Co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textAlignment w:val="baseline"/>
    </w:pPr>
    <w:rPr>
      <w:rFonts w:ascii="Courier New" w:hAnsi="Courier New"/>
      <w:sz w:val="24"/>
      <w:lang w:eastAsia="en-US"/>
    </w:rPr>
  </w:style>
  <w:style w:type="paragraph" w:customStyle="1" w:styleId="Faxhead">
    <w:name w:val="Faxhead"/>
    <w:pPr>
      <w:tabs>
        <w:tab w:val="left" w:pos="-720"/>
      </w:tabs>
      <w:suppressAutoHyphens/>
      <w:overflowPunct w:val="0"/>
      <w:autoSpaceDE w:val="0"/>
      <w:autoSpaceDN w:val="0"/>
      <w:adjustRightInd w:val="0"/>
      <w:textAlignment w:val="baseline"/>
    </w:pPr>
    <w:rPr>
      <w:rFonts w:ascii="Courier New" w:hAnsi="Courier New"/>
      <w:sz w:val="24"/>
      <w:lang w:val="en-US" w:eastAsia="en-US"/>
    </w:rPr>
  </w:style>
  <w:style w:type="character" w:customStyle="1" w:styleId="Landscape">
    <w:name w:val="Landscape"/>
    <w:basedOn w:val="DefaultParagraphFont"/>
    <w:rPr>
      <w:rFonts w:ascii="Courier New" w:hAnsi="Courier New"/>
      <w:noProof w:val="0"/>
      <w:sz w:val="24"/>
      <w:lang w:val="en-US"/>
    </w:rPr>
  </w:style>
  <w:style w:type="character" w:customStyle="1" w:styleId="Portrait">
    <w:name w:val="Portrait"/>
    <w:basedOn w:val="DefaultParagraphFont"/>
    <w:rPr>
      <w:rFonts w:ascii="Courier New" w:hAnsi="Courier New"/>
      <w:noProof w:val="0"/>
      <w:sz w:val="24"/>
      <w:lang w:val="en-US"/>
    </w:rPr>
  </w:style>
  <w:style w:type="character" w:customStyle="1" w:styleId="Envelope">
    <w:name w:val="Envelope"/>
    <w:basedOn w:val="DefaultParagraphFont"/>
    <w:rPr>
      <w:rFonts w:ascii="Courier New" w:hAnsi="Courier New"/>
      <w:b/>
      <w:noProof w:val="0"/>
      <w:sz w:val="24"/>
      <w:lang w:val="en-US"/>
    </w:rPr>
  </w:style>
  <w:style w:type="character" w:customStyle="1" w:styleId="minutes">
    <w:name w:val="minutes"/>
    <w:basedOn w:val="DefaultParagraphFont"/>
    <w:rPr>
      <w:rFonts w:ascii="Courier New" w:hAnsi="Courier New"/>
      <w:noProof w:val="0"/>
      <w:sz w:val="24"/>
      <w:lang w:val="en-US"/>
    </w:rPr>
  </w:style>
  <w:style w:type="paragraph" w:styleId="TOC1">
    <w:name w:val="toc 1"/>
    <w:basedOn w:val="Normal"/>
    <w:semiHidden/>
    <w:pPr>
      <w:tabs>
        <w:tab w:val="left" w:pos="1440"/>
        <w:tab w:val="right" w:pos="9000"/>
      </w:tabs>
      <w:ind w:left="1440" w:hanging="1440"/>
    </w:pPr>
    <w:rPr>
      <w:noProof/>
      <w:lang w:val="en-US"/>
    </w:rPr>
  </w:style>
  <w:style w:type="paragraph" w:styleId="TOC2">
    <w:name w:val="toc 2"/>
    <w:basedOn w:val="Normal"/>
    <w:next w:val="Normal"/>
    <w:semiHidden/>
    <w:pPr>
      <w:tabs>
        <w:tab w:val="left" w:pos="1440"/>
        <w:tab w:val="right" w:pos="9000"/>
      </w:tabs>
      <w:ind w:left="1440" w:hanging="1440"/>
      <w:jc w:val="left"/>
    </w:pPr>
  </w:style>
  <w:style w:type="paragraph" w:styleId="TOC3">
    <w:name w:val="toc 3"/>
    <w:basedOn w:val="Normal"/>
    <w:next w:val="Normal"/>
    <w:autoRedefine/>
    <w:semiHidden/>
  </w:style>
  <w:style w:type="paragraph" w:styleId="TOC4">
    <w:name w:val="toc 4"/>
    <w:basedOn w:val="Normal"/>
    <w:next w:val="Normal"/>
    <w:autoRedefine/>
    <w:semiHidden/>
  </w:style>
  <w:style w:type="paragraph" w:styleId="TOC5">
    <w:name w:val="toc 5"/>
    <w:basedOn w:val="Normal"/>
    <w:next w:val="Normal"/>
    <w:autoRedefine/>
    <w:semiHidden/>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styleId="Index1">
    <w:name w:val="index 1"/>
    <w:basedOn w:val="Normal"/>
    <w:next w:val="Normal"/>
    <w:autoRedefine/>
    <w:semiHidden/>
    <w:pPr>
      <w:ind w:left="220" w:hanging="220"/>
    </w:p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NormalIndent">
    <w:name w:val="Normal Indent"/>
    <w:basedOn w:val="Normal"/>
  </w:style>
  <w:style w:type="paragraph" w:styleId="Footer">
    <w:name w:val="footer"/>
    <w:basedOn w:val="Normal"/>
    <w:link w:val="FooterChar"/>
    <w:semiHidden/>
    <w:rsid w:val="00247D00"/>
    <w:pPr>
      <w:tabs>
        <w:tab w:val="center" w:pos="4153"/>
        <w:tab w:val="right" w:pos="8306"/>
      </w:tabs>
      <w:spacing w:after="0"/>
      <w:jc w:val="right"/>
    </w:pPr>
    <w:rPr>
      <w:szCs w:val="16"/>
    </w:rPr>
  </w:style>
  <w:style w:type="paragraph" w:styleId="Header">
    <w:name w:val="header"/>
    <w:basedOn w:val="Normal"/>
    <w:link w:val="HeaderChar"/>
    <w:semiHidden/>
    <w:rsid w:val="00247D00"/>
    <w:pPr>
      <w:tabs>
        <w:tab w:val="center" w:pos="4153"/>
        <w:tab w:val="right" w:pos="8306"/>
      </w:tabs>
    </w:pPr>
  </w:style>
  <w:style w:type="character" w:styleId="PageNumber">
    <w:name w:val="page number"/>
    <w:basedOn w:val="DefaultParagraphFont"/>
    <w:rsid w:val="00247D00"/>
    <w:rPr>
      <w:rFonts w:ascii="Arial" w:hAnsi="Arial"/>
      <w:sz w:val="16"/>
    </w:rPr>
  </w:style>
  <w:style w:type="paragraph" w:customStyle="1" w:styleId="Body5">
    <w:name w:val="Body 5"/>
    <w:basedOn w:val="Normal"/>
    <w:rsid w:val="00247D00"/>
    <w:pPr>
      <w:ind w:left="4032"/>
    </w:pPr>
  </w:style>
  <w:style w:type="paragraph" w:customStyle="1" w:styleId="Body1">
    <w:name w:val="Body 1"/>
    <w:basedOn w:val="Normal"/>
    <w:uiPriority w:val="1"/>
    <w:qFormat/>
    <w:rsid w:val="00247D00"/>
    <w:pPr>
      <w:ind w:left="864"/>
    </w:pPr>
  </w:style>
  <w:style w:type="paragraph" w:customStyle="1" w:styleId="Body2">
    <w:name w:val="Body 2"/>
    <w:basedOn w:val="Normal"/>
    <w:rsid w:val="00247D00"/>
    <w:pPr>
      <w:ind w:left="864"/>
    </w:pPr>
  </w:style>
  <w:style w:type="paragraph" w:customStyle="1" w:styleId="Body3">
    <w:name w:val="Body 3"/>
    <w:basedOn w:val="Normal"/>
    <w:rsid w:val="00247D00"/>
    <w:pPr>
      <w:ind w:left="2016"/>
    </w:pPr>
  </w:style>
  <w:style w:type="paragraph" w:customStyle="1" w:styleId="Body4">
    <w:name w:val="Body 4"/>
    <w:basedOn w:val="Normal"/>
    <w:rsid w:val="00247D00"/>
    <w:pPr>
      <w:ind w:left="3456"/>
    </w:pPr>
  </w:style>
  <w:style w:type="paragraph" w:customStyle="1" w:styleId="Body6">
    <w:name w:val="Body 6"/>
    <w:basedOn w:val="Normal"/>
    <w:rsid w:val="00247D00"/>
    <w:pPr>
      <w:ind w:left="4464"/>
    </w:pPr>
  </w:style>
  <w:style w:type="paragraph" w:customStyle="1" w:styleId="Body7">
    <w:name w:val="Body 7"/>
    <w:basedOn w:val="Normal"/>
    <w:rsid w:val="00247D00"/>
    <w:pPr>
      <w:ind w:left="4752"/>
    </w:pPr>
  </w:style>
  <w:style w:type="paragraph" w:customStyle="1" w:styleId="Body8">
    <w:name w:val="Body 8"/>
    <w:basedOn w:val="Normal"/>
    <w:rsid w:val="00247D00"/>
    <w:pPr>
      <w:ind w:left="5040"/>
    </w:pPr>
  </w:style>
  <w:style w:type="paragraph" w:customStyle="1" w:styleId="MainHeading">
    <w:name w:val="Main Heading"/>
    <w:basedOn w:val="Normal"/>
    <w:next w:val="Normal"/>
    <w:link w:val="MainHeadingChar"/>
    <w:rsid w:val="00247D00"/>
    <w:pPr>
      <w:keepNext/>
      <w:jc w:val="left"/>
    </w:pPr>
    <w:rPr>
      <w:b/>
      <w:sz w:val="22"/>
    </w:rPr>
  </w:style>
  <w:style w:type="character" w:styleId="Hyperlink">
    <w:name w:val="Hyperlink"/>
    <w:basedOn w:val="DefaultParagraphFont"/>
    <w:rPr>
      <w:rFonts w:ascii="Times New Roman" w:hAnsi="Times New Roman" w:cs="Times New Roman"/>
      <w:color w:val="000000"/>
      <w:sz w:val="22"/>
      <w:u w:val="none"/>
    </w:rPr>
  </w:style>
  <w:style w:type="character" w:styleId="FollowedHyperlink">
    <w:name w:val="FollowedHyperlink"/>
    <w:basedOn w:val="DefaultParagraphFont"/>
    <w:rPr>
      <w:rFonts w:ascii="Times New Roman" w:hAnsi="Times New Roman" w:cs="Times New Roman"/>
      <w:color w:val="000000"/>
      <w:sz w:val="22"/>
      <w:u w:val="none"/>
    </w:rPr>
  </w:style>
  <w:style w:type="paragraph" w:customStyle="1" w:styleId="NoProofing">
    <w:name w:val="NoProofing"/>
    <w:basedOn w:val="Normal"/>
    <w:rsid w:val="00247D00"/>
    <w:rPr>
      <w:noProof/>
    </w:rPr>
  </w:style>
  <w:style w:type="paragraph" w:styleId="Title">
    <w:name w:val="Title"/>
    <w:basedOn w:val="Normal"/>
    <w:qFormat/>
    <w:pPr>
      <w:jc w:val="center"/>
    </w:pPr>
    <w:rPr>
      <w:b/>
      <w:u w:val="single"/>
    </w:rPr>
  </w:style>
  <w:style w:type="paragraph" w:customStyle="1" w:styleId="MacLevel1">
    <w:name w:val="Mac Level 1"/>
    <w:basedOn w:val="Normal"/>
    <w:next w:val="Body1"/>
    <w:qFormat/>
    <w:rsid w:val="00247D00"/>
    <w:pPr>
      <w:numPr>
        <w:numId w:val="17"/>
      </w:numPr>
      <w:outlineLvl w:val="0"/>
    </w:pPr>
  </w:style>
  <w:style w:type="character" w:styleId="HTMLAcronym">
    <w:name w:val="HTML Acronym"/>
    <w:basedOn w:val="DefaultParagraphFont"/>
  </w:style>
  <w:style w:type="paragraph" w:customStyle="1" w:styleId="MacLevel2">
    <w:name w:val="Mac Level 2"/>
    <w:basedOn w:val="Normal"/>
    <w:next w:val="Body2"/>
    <w:qFormat/>
    <w:rsid w:val="00247D00"/>
    <w:pPr>
      <w:numPr>
        <w:ilvl w:val="1"/>
        <w:numId w:val="17"/>
      </w:numPr>
      <w:outlineLvl w:val="1"/>
    </w:pPr>
  </w:style>
  <w:style w:type="paragraph" w:customStyle="1" w:styleId="MacLevel3">
    <w:name w:val="Mac Level 3"/>
    <w:basedOn w:val="Normal"/>
    <w:next w:val="Body3"/>
    <w:qFormat/>
    <w:rsid w:val="00247D00"/>
    <w:pPr>
      <w:numPr>
        <w:ilvl w:val="2"/>
        <w:numId w:val="17"/>
      </w:numPr>
      <w:outlineLvl w:val="2"/>
    </w:pPr>
  </w:style>
  <w:style w:type="paragraph" w:customStyle="1" w:styleId="MacLevel4">
    <w:name w:val="Mac Level 4"/>
    <w:basedOn w:val="Normal"/>
    <w:next w:val="Body4"/>
    <w:qFormat/>
    <w:rsid w:val="00247D00"/>
    <w:pPr>
      <w:numPr>
        <w:ilvl w:val="3"/>
        <w:numId w:val="17"/>
      </w:numPr>
      <w:outlineLvl w:val="3"/>
    </w:pPr>
  </w:style>
  <w:style w:type="paragraph" w:customStyle="1" w:styleId="MacLevel5">
    <w:name w:val="Mac Level 5"/>
    <w:basedOn w:val="Normal"/>
    <w:next w:val="Body5"/>
    <w:qFormat/>
    <w:rsid w:val="00247D00"/>
    <w:pPr>
      <w:numPr>
        <w:ilvl w:val="4"/>
        <w:numId w:val="17"/>
      </w:numPr>
      <w:outlineLvl w:val="4"/>
    </w:pPr>
  </w:style>
  <w:style w:type="paragraph" w:customStyle="1" w:styleId="MacLevel6">
    <w:name w:val="Mac Level 6"/>
    <w:basedOn w:val="Normal"/>
    <w:next w:val="Body6"/>
    <w:qFormat/>
    <w:rsid w:val="00247D00"/>
    <w:pPr>
      <w:numPr>
        <w:ilvl w:val="5"/>
        <w:numId w:val="17"/>
      </w:numPr>
      <w:outlineLvl w:val="5"/>
    </w:pPr>
  </w:style>
  <w:style w:type="paragraph" w:customStyle="1" w:styleId="MacLevel7">
    <w:name w:val="Mac Level 7"/>
    <w:basedOn w:val="Normal"/>
    <w:next w:val="Body7"/>
    <w:qFormat/>
    <w:rsid w:val="00247D00"/>
    <w:pPr>
      <w:numPr>
        <w:ilvl w:val="6"/>
        <w:numId w:val="17"/>
      </w:numPr>
      <w:outlineLvl w:val="6"/>
    </w:pPr>
  </w:style>
  <w:style w:type="paragraph" w:customStyle="1" w:styleId="MacLevel8">
    <w:name w:val="Mac Level 8"/>
    <w:basedOn w:val="Normal"/>
    <w:next w:val="Body8"/>
    <w:qFormat/>
    <w:rsid w:val="00247D00"/>
    <w:pPr>
      <w:numPr>
        <w:ilvl w:val="7"/>
        <w:numId w:val="17"/>
      </w:numPr>
      <w:outlineLvl w:val="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urier New" w:hAnsi="Courier New" w:cs="Courier New"/>
      <w:lang w:eastAsia="en-US"/>
    </w:rPr>
  </w:style>
  <w:style w:type="paragraph" w:styleId="NoteHeading">
    <w:name w:val="Note Heading"/>
    <w:basedOn w:val="Normal"/>
    <w:next w:val="Normal"/>
  </w:style>
  <w:style w:type="paragraph" w:customStyle="1" w:styleId="LeftAligned">
    <w:name w:val="LeftAligned"/>
    <w:basedOn w:val="Normal"/>
    <w:pPr>
      <w:jc w:val="left"/>
    </w:pPr>
    <w:rPr>
      <w:rFonts w:cs="Arial"/>
    </w:rPr>
  </w:style>
  <w:style w:type="paragraph" w:styleId="BodyText2">
    <w:name w:val="Body Text 2"/>
    <w:basedOn w:val="Normal"/>
    <w:semiHidden/>
    <w:rsid w:val="00247D00"/>
    <w:rPr>
      <w:u w:val="single"/>
    </w:rPr>
  </w:style>
  <w:style w:type="paragraph" w:customStyle="1" w:styleId="Single">
    <w:name w:val="Single"/>
    <w:basedOn w:val="Normal"/>
    <w:rsid w:val="00863826"/>
  </w:style>
  <w:style w:type="paragraph" w:customStyle="1" w:styleId="OneAndAHalf">
    <w:name w:val="OneAndAHalf"/>
    <w:basedOn w:val="Normal"/>
    <w:semiHidden/>
    <w:rsid w:val="00247D00"/>
  </w:style>
  <w:style w:type="paragraph" w:customStyle="1" w:styleId="Double">
    <w:name w:val="Double"/>
    <w:basedOn w:val="Normal"/>
    <w:semiHidden/>
    <w:rsid w:val="00247D00"/>
    <w:pPr>
      <w:spacing w:line="480" w:lineRule="auto"/>
    </w:pPr>
  </w:style>
  <w:style w:type="paragraph" w:styleId="BodyText">
    <w:name w:val="Body Text"/>
    <w:basedOn w:val="Normal"/>
    <w:semiHidden/>
    <w:rsid w:val="00247D00"/>
    <w:rPr>
      <w:i/>
      <w:iCs/>
    </w:rPr>
  </w:style>
  <w:style w:type="character" w:customStyle="1" w:styleId="MacLevel1TOC">
    <w:name w:val="Mac Level 1 TOC"/>
    <w:basedOn w:val="DefaultParagraphFont"/>
    <w:rsid w:val="00247D00"/>
    <w:rPr>
      <w:rFonts w:ascii="Arial" w:hAnsi="Arial"/>
      <w:b/>
      <w:sz w:val="22"/>
    </w:rPr>
  </w:style>
  <w:style w:type="character" w:customStyle="1" w:styleId="MacLevel2TOC">
    <w:name w:val="Mac Level 2 TOC"/>
    <w:basedOn w:val="DefaultParagraphFont"/>
    <w:rsid w:val="00247D00"/>
    <w:rPr>
      <w:rFonts w:ascii="Arial" w:hAnsi="Arial"/>
      <w:b/>
    </w:rPr>
  </w:style>
  <w:style w:type="paragraph" w:customStyle="1" w:styleId="ScheduleHeadingTOC">
    <w:name w:val="Schedule Heading TOC"/>
    <w:basedOn w:val="Normal"/>
    <w:next w:val="Normal"/>
    <w:rsid w:val="00247D00"/>
    <w:pPr>
      <w:keepNext/>
      <w:numPr>
        <w:numId w:val="7"/>
      </w:numPr>
      <w:jc w:val="center"/>
      <w:outlineLvl w:val="0"/>
    </w:pPr>
    <w:rPr>
      <w:b/>
      <w:caps/>
      <w:sz w:val="22"/>
    </w:rPr>
  </w:style>
  <w:style w:type="paragraph" w:customStyle="1" w:styleId="ScheduleSubHeadingTOC">
    <w:name w:val="Schedule Sub Heading TOC"/>
    <w:basedOn w:val="Normal"/>
    <w:next w:val="Normal"/>
    <w:rsid w:val="00247D00"/>
    <w:pPr>
      <w:keepNext/>
      <w:numPr>
        <w:numId w:val="6"/>
      </w:numPr>
      <w:ind w:firstLine="0"/>
      <w:jc w:val="center"/>
    </w:pPr>
    <w:rPr>
      <w:b/>
      <w:bCs/>
      <w:sz w:val="22"/>
    </w:rPr>
  </w:style>
  <w:style w:type="paragraph" w:customStyle="1" w:styleId="ScheduleLevel1">
    <w:name w:val="Schedule Level 1"/>
    <w:basedOn w:val="Normal"/>
    <w:next w:val="Body1"/>
    <w:rsid w:val="00247D00"/>
    <w:pPr>
      <w:numPr>
        <w:ilvl w:val="2"/>
        <w:numId w:val="7"/>
      </w:numPr>
      <w:outlineLvl w:val="1"/>
    </w:pPr>
  </w:style>
  <w:style w:type="paragraph" w:customStyle="1" w:styleId="ScheduleLevel2">
    <w:name w:val="Schedule Level 2"/>
    <w:basedOn w:val="Normal"/>
    <w:next w:val="Body2"/>
    <w:rsid w:val="00247D00"/>
    <w:pPr>
      <w:numPr>
        <w:ilvl w:val="3"/>
        <w:numId w:val="7"/>
      </w:numPr>
      <w:outlineLvl w:val="1"/>
    </w:pPr>
  </w:style>
  <w:style w:type="paragraph" w:customStyle="1" w:styleId="ScheduleLevel3">
    <w:name w:val="Schedule Level 3"/>
    <w:basedOn w:val="Normal"/>
    <w:next w:val="Body3"/>
    <w:rsid w:val="00247D00"/>
    <w:pPr>
      <w:numPr>
        <w:ilvl w:val="4"/>
        <w:numId w:val="7"/>
      </w:numPr>
      <w:outlineLvl w:val="3"/>
    </w:pPr>
    <w:rPr>
      <w:rFonts w:cs="Arial"/>
    </w:rPr>
  </w:style>
  <w:style w:type="paragraph" w:customStyle="1" w:styleId="ScheduleLevel4">
    <w:name w:val="Schedule Level 4"/>
    <w:basedOn w:val="Normal"/>
    <w:next w:val="Body4"/>
    <w:rsid w:val="00247D00"/>
    <w:pPr>
      <w:numPr>
        <w:ilvl w:val="5"/>
        <w:numId w:val="7"/>
      </w:numPr>
      <w:outlineLvl w:val="4"/>
    </w:pPr>
    <w:rPr>
      <w:rFonts w:cs="Arial"/>
    </w:rPr>
  </w:style>
  <w:style w:type="paragraph" w:customStyle="1" w:styleId="ScheduleLevel5">
    <w:name w:val="Schedule Level 5"/>
    <w:basedOn w:val="ScheduleLevel4"/>
    <w:next w:val="Body5"/>
    <w:rsid w:val="00247D00"/>
    <w:pPr>
      <w:numPr>
        <w:ilvl w:val="6"/>
      </w:numPr>
      <w:outlineLvl w:val="5"/>
    </w:pPr>
  </w:style>
  <w:style w:type="paragraph" w:customStyle="1" w:styleId="NormalSingle">
    <w:name w:val="Normal Single"/>
    <w:basedOn w:val="Normal"/>
    <w:rsid w:val="00247D00"/>
    <w:pPr>
      <w:tabs>
        <w:tab w:val="left" w:pos="1440"/>
      </w:tabs>
    </w:pPr>
  </w:style>
  <w:style w:type="paragraph" w:customStyle="1" w:styleId="Companydetails">
    <w:name w:val="Company details"/>
    <w:basedOn w:val="NormalSingle"/>
    <w:rsid w:val="00863826"/>
    <w:pPr>
      <w:framePr w:w="4147" w:h="1728" w:hSpace="187" w:wrap="around" w:vAnchor="page" w:hAnchor="text" w:x="2449" w:y="13969" w:anchorLock="1"/>
      <w:shd w:val="solid" w:color="FFFFFF" w:fill="FFFFFF"/>
      <w:jc w:val="center"/>
    </w:pPr>
  </w:style>
  <w:style w:type="paragraph" w:customStyle="1" w:styleId="Contentstext">
    <w:name w:val="Contents text"/>
    <w:basedOn w:val="NormalSingle"/>
    <w:rsid w:val="00863826"/>
    <w:pPr>
      <w:tabs>
        <w:tab w:val="right" w:pos="9000"/>
      </w:tabs>
      <w:jc w:val="left"/>
    </w:pPr>
    <w:rPr>
      <w:b/>
    </w:rPr>
  </w:style>
  <w:style w:type="paragraph" w:customStyle="1" w:styleId="ContentsTitle">
    <w:name w:val="Contents Title"/>
    <w:basedOn w:val="NormalSingle"/>
    <w:rsid w:val="00863826"/>
    <w:pPr>
      <w:tabs>
        <w:tab w:val="right" w:pos="8640"/>
      </w:tabs>
      <w:jc w:val="center"/>
    </w:pPr>
    <w:rPr>
      <w:b/>
    </w:rPr>
  </w:style>
  <w:style w:type="paragraph" w:customStyle="1" w:styleId="Covertext">
    <w:name w:val="Cover text"/>
    <w:basedOn w:val="NormalSingle"/>
    <w:rsid w:val="00863826"/>
    <w:pPr>
      <w:jc w:val="center"/>
    </w:pPr>
    <w:rPr>
      <w:b/>
    </w:rPr>
  </w:style>
  <w:style w:type="paragraph" w:customStyle="1" w:styleId="CoverTitle">
    <w:name w:val="Cover Title"/>
    <w:basedOn w:val="NormalSingle"/>
    <w:rsid w:val="00863826"/>
    <w:pPr>
      <w:jc w:val="center"/>
    </w:pPr>
    <w:rPr>
      <w:b/>
      <w:u w:val="single"/>
    </w:rPr>
  </w:style>
  <w:style w:type="paragraph" w:customStyle="1" w:styleId="MACText">
    <w:name w:val="MAC Text"/>
    <w:basedOn w:val="Normal"/>
    <w:rsid w:val="00247D00"/>
    <w:pPr>
      <w:spacing w:after="0"/>
      <w:jc w:val="left"/>
    </w:pPr>
    <w:rPr>
      <w:szCs w:val="48"/>
    </w:rPr>
  </w:style>
  <w:style w:type="paragraph" w:customStyle="1" w:styleId="NarrativeNumbering">
    <w:name w:val="Narrative Numbering"/>
    <w:basedOn w:val="Normal"/>
    <w:rsid w:val="00863826"/>
    <w:pPr>
      <w:numPr>
        <w:numId w:val="3"/>
      </w:numPr>
      <w:spacing w:after="0"/>
    </w:pPr>
  </w:style>
  <w:style w:type="paragraph" w:customStyle="1" w:styleId="NarrativeBullets">
    <w:name w:val="Narrative Bullets"/>
    <w:basedOn w:val="Normal"/>
    <w:rsid w:val="00863826"/>
    <w:pPr>
      <w:numPr>
        <w:numId w:val="4"/>
      </w:numPr>
      <w:spacing w:after="0"/>
    </w:pPr>
  </w:style>
  <w:style w:type="paragraph" w:customStyle="1" w:styleId="NarrativeSUBNumbering">
    <w:name w:val="Narrative SUB Numbering"/>
    <w:basedOn w:val="Normal"/>
    <w:rsid w:val="00863826"/>
    <w:pPr>
      <w:widowControl w:val="0"/>
      <w:numPr>
        <w:numId w:val="5"/>
      </w:numPr>
      <w:spacing w:after="0"/>
      <w:jc w:val="left"/>
    </w:pPr>
    <w:rPr>
      <w:szCs w:val="24"/>
    </w:rPr>
  </w:style>
  <w:style w:type="paragraph" w:customStyle="1" w:styleId="ScheduleHeadingPartTOC">
    <w:name w:val="Schedule Heading Part TOC"/>
    <w:basedOn w:val="Normal"/>
    <w:next w:val="ScheduleSubHeadingTOC"/>
    <w:rsid w:val="00247D00"/>
    <w:pPr>
      <w:keepNext/>
      <w:numPr>
        <w:ilvl w:val="1"/>
        <w:numId w:val="7"/>
      </w:numPr>
      <w:jc w:val="center"/>
    </w:pPr>
    <w:rPr>
      <w:b/>
      <w:caps/>
      <w:sz w:val="22"/>
    </w:rPr>
  </w:style>
  <w:style w:type="character" w:customStyle="1" w:styleId="ScheduleLevel1TOC">
    <w:name w:val="Schedule Level 1 TOC"/>
    <w:basedOn w:val="DefaultParagraphFont"/>
    <w:rsid w:val="00247D00"/>
    <w:rPr>
      <w:rFonts w:ascii="Arial" w:hAnsi="Arial"/>
      <w:b/>
      <w:sz w:val="22"/>
    </w:rPr>
  </w:style>
  <w:style w:type="character" w:customStyle="1" w:styleId="ScheduleLevel2TOC">
    <w:name w:val="Schedule Level 2 TOC"/>
    <w:basedOn w:val="DefaultParagraphFont"/>
    <w:rsid w:val="00247D00"/>
    <w:rPr>
      <w:rFonts w:ascii="Arial" w:hAnsi="Arial"/>
      <w:b/>
      <w:sz w:val="20"/>
    </w:rPr>
  </w:style>
  <w:style w:type="paragraph" w:customStyle="1" w:styleId="AppendixSubHeadingTOC">
    <w:name w:val="Appendix Sub Heading TOC"/>
    <w:basedOn w:val="Normal"/>
    <w:next w:val="Normal"/>
    <w:rsid w:val="00247D00"/>
    <w:pPr>
      <w:keepNext/>
      <w:jc w:val="center"/>
    </w:pPr>
    <w:rPr>
      <w:b/>
      <w:sz w:val="22"/>
    </w:rPr>
  </w:style>
  <w:style w:type="paragraph" w:customStyle="1" w:styleId="MacHeadingTOC">
    <w:name w:val="Mac Heading TOC"/>
    <w:basedOn w:val="Normal"/>
    <w:next w:val="Normal"/>
    <w:rsid w:val="00247D00"/>
    <w:pPr>
      <w:spacing w:before="220" w:after="0"/>
      <w:jc w:val="center"/>
    </w:pPr>
    <w:rPr>
      <w:b/>
      <w:caps/>
    </w:rPr>
  </w:style>
  <w:style w:type="paragraph" w:customStyle="1" w:styleId="MacRptLevel1">
    <w:name w:val="Mac Rpt Level 1"/>
    <w:basedOn w:val="Normal"/>
    <w:rsid w:val="00247D00"/>
    <w:pPr>
      <w:tabs>
        <w:tab w:val="left" w:pos="1440"/>
        <w:tab w:val="right" w:pos="9000"/>
      </w:tabs>
      <w:spacing w:after="0"/>
      <w:jc w:val="left"/>
    </w:pPr>
  </w:style>
  <w:style w:type="paragraph" w:customStyle="1" w:styleId="MacRptLevel2">
    <w:name w:val="Mac Rpt Level 2"/>
    <w:basedOn w:val="Normal"/>
    <w:next w:val="MacRptLevel1"/>
    <w:rsid w:val="00247D00"/>
    <w:pPr>
      <w:tabs>
        <w:tab w:val="left" w:pos="2160"/>
        <w:tab w:val="right" w:pos="9000"/>
      </w:tabs>
      <w:spacing w:after="0"/>
      <w:ind w:left="1440"/>
      <w:jc w:val="left"/>
    </w:pPr>
  </w:style>
  <w:style w:type="paragraph" w:customStyle="1" w:styleId="MacSubHeadingTOC">
    <w:name w:val="Mac Sub Heading TOC"/>
    <w:basedOn w:val="Normal"/>
    <w:next w:val="MacRptLevel1"/>
    <w:rsid w:val="00247D00"/>
    <w:pPr>
      <w:tabs>
        <w:tab w:val="right" w:pos="9000"/>
      </w:tabs>
      <w:spacing w:before="220" w:after="0"/>
      <w:jc w:val="left"/>
    </w:pPr>
    <w:rPr>
      <w:b/>
    </w:rPr>
  </w:style>
  <w:style w:type="paragraph" w:customStyle="1" w:styleId="MacBulltet1">
    <w:name w:val="MacBulltet1"/>
    <w:basedOn w:val="ListBullet"/>
    <w:autoRedefine/>
    <w:rsid w:val="00863826"/>
    <w:pPr>
      <w:numPr>
        <w:numId w:val="0"/>
      </w:numPr>
      <w:jc w:val="left"/>
    </w:pPr>
    <w:rPr>
      <w:rFonts w:cs="Arial"/>
    </w:rPr>
  </w:style>
  <w:style w:type="paragraph" w:styleId="ListBullet">
    <w:name w:val="List Bullet"/>
    <w:basedOn w:val="Normal"/>
    <w:rsid w:val="00863826"/>
    <w:pPr>
      <w:numPr>
        <w:numId w:val="8"/>
      </w:numPr>
    </w:pPr>
  </w:style>
  <w:style w:type="character" w:customStyle="1" w:styleId="Underline">
    <w:name w:val="Underline"/>
    <w:basedOn w:val="DefaultParagraphFont"/>
    <w:rsid w:val="00863826"/>
    <w:rPr>
      <w:u w:val="single"/>
    </w:rPr>
  </w:style>
  <w:style w:type="paragraph" w:customStyle="1" w:styleId="SingleAppendixHeadingTOC">
    <w:name w:val="Single Appendix Heading TOC"/>
    <w:basedOn w:val="Normal"/>
    <w:next w:val="AppendixSubHeadingTOC"/>
    <w:rsid w:val="00247D00"/>
    <w:pPr>
      <w:numPr>
        <w:numId w:val="11"/>
      </w:numPr>
      <w:ind w:left="0"/>
      <w:jc w:val="center"/>
    </w:pPr>
    <w:rPr>
      <w:b/>
      <w:caps/>
      <w:sz w:val="22"/>
    </w:rPr>
  </w:style>
  <w:style w:type="paragraph" w:customStyle="1" w:styleId="MainHeadingCentered">
    <w:name w:val="Main Heading (Centered)"/>
    <w:basedOn w:val="Normal"/>
    <w:next w:val="Normal"/>
    <w:autoRedefine/>
    <w:rsid w:val="00327162"/>
    <w:pPr>
      <w:jc w:val="center"/>
    </w:pPr>
    <w:rPr>
      <w:b/>
      <w:caps/>
    </w:rPr>
  </w:style>
  <w:style w:type="paragraph" w:customStyle="1" w:styleId="FirmAddress">
    <w:name w:val="FirmAddress"/>
    <w:basedOn w:val="Normal"/>
    <w:rsid w:val="00247D00"/>
    <w:pPr>
      <w:spacing w:after="0"/>
      <w:jc w:val="center"/>
    </w:pPr>
  </w:style>
  <w:style w:type="paragraph" w:styleId="BalloonText">
    <w:name w:val="Balloon Text"/>
    <w:basedOn w:val="Normal"/>
    <w:semiHidden/>
    <w:rsid w:val="00247D00"/>
    <w:rPr>
      <w:rFonts w:ascii="Tahoma" w:hAnsi="Tahoma" w:cs="Tahoma"/>
      <w:szCs w:val="16"/>
    </w:rPr>
  </w:style>
  <w:style w:type="numbering" w:customStyle="1" w:styleId="MACBullets">
    <w:name w:val="MACBullets"/>
    <w:rsid w:val="00247D00"/>
    <w:pPr>
      <w:numPr>
        <w:numId w:val="13"/>
      </w:numPr>
    </w:pPr>
  </w:style>
  <w:style w:type="paragraph" w:customStyle="1" w:styleId="Background">
    <w:name w:val="Background"/>
    <w:basedOn w:val="Normal"/>
    <w:rsid w:val="00247D00"/>
    <w:pPr>
      <w:numPr>
        <w:numId w:val="14"/>
      </w:numPr>
    </w:pPr>
  </w:style>
  <w:style w:type="paragraph" w:customStyle="1" w:styleId="BackgroundSubClause">
    <w:name w:val="Background Sub Clause"/>
    <w:basedOn w:val="Normal"/>
    <w:rsid w:val="00247D00"/>
    <w:pPr>
      <w:numPr>
        <w:ilvl w:val="1"/>
        <w:numId w:val="14"/>
      </w:numPr>
    </w:pPr>
  </w:style>
  <w:style w:type="paragraph" w:customStyle="1" w:styleId="AgreementHeading">
    <w:name w:val="Agreement Heading"/>
    <w:basedOn w:val="Normal"/>
    <w:rsid w:val="00247D00"/>
    <w:pPr>
      <w:jc w:val="center"/>
    </w:pPr>
    <w:rPr>
      <w:b/>
      <w:u w:val="single"/>
    </w:rPr>
  </w:style>
  <w:style w:type="paragraph" w:customStyle="1" w:styleId="AgreementDescription">
    <w:name w:val="Agreement Description"/>
    <w:basedOn w:val="Normal"/>
    <w:next w:val="Normal"/>
    <w:rsid w:val="00247D00"/>
    <w:pPr>
      <w:jc w:val="center"/>
    </w:pPr>
    <w:rPr>
      <w:b/>
    </w:rPr>
  </w:style>
  <w:style w:type="character" w:customStyle="1" w:styleId="MainHeadingChar">
    <w:name w:val="Main Heading Char"/>
    <w:basedOn w:val="DefaultParagraphFont"/>
    <w:link w:val="MainHeading"/>
    <w:rsid w:val="00247D00"/>
    <w:rPr>
      <w:rFonts w:ascii="Arial" w:hAnsi="Arial"/>
      <w:b/>
      <w:sz w:val="22"/>
      <w:lang w:val="en-GB" w:eastAsia="en-US" w:bidi="ar-SA"/>
    </w:rPr>
  </w:style>
  <w:style w:type="paragraph" w:customStyle="1" w:styleId="Parties">
    <w:name w:val="Parties"/>
    <w:basedOn w:val="Normal"/>
    <w:rsid w:val="00247D00"/>
    <w:pPr>
      <w:numPr>
        <w:numId w:val="9"/>
      </w:numPr>
    </w:pPr>
  </w:style>
  <w:style w:type="character" w:customStyle="1" w:styleId="MacLevel3TOC">
    <w:name w:val="Mac Level 3 TOC"/>
    <w:basedOn w:val="DefaultParagraphFont"/>
    <w:rsid w:val="00247D00"/>
    <w:rPr>
      <w:rFonts w:ascii="Arial" w:hAnsi="Arial"/>
      <w:b/>
      <w:sz w:val="20"/>
    </w:rPr>
  </w:style>
  <w:style w:type="paragraph" w:customStyle="1" w:styleId="AppendixHeadingTOC">
    <w:name w:val="Appendix Heading TOC"/>
    <w:basedOn w:val="Normal"/>
    <w:next w:val="AppendixSubHeadingTOC"/>
    <w:rsid w:val="00247D00"/>
    <w:pPr>
      <w:numPr>
        <w:numId w:val="10"/>
      </w:numPr>
      <w:jc w:val="center"/>
    </w:pPr>
    <w:rPr>
      <w:b/>
      <w:caps/>
      <w:sz w:val="22"/>
    </w:rPr>
  </w:style>
  <w:style w:type="paragraph" w:customStyle="1" w:styleId="SingleScheduleHeadingTOC">
    <w:name w:val="Single Schedule Heading TOC"/>
    <w:basedOn w:val="Normal"/>
    <w:next w:val="ScheduleSubHeadingTOC"/>
    <w:rsid w:val="00247D00"/>
    <w:pPr>
      <w:numPr>
        <w:numId w:val="12"/>
      </w:numPr>
      <w:ind w:left="0"/>
      <w:jc w:val="center"/>
    </w:pPr>
    <w:rPr>
      <w:b/>
      <w:caps/>
      <w:sz w:val="22"/>
    </w:rPr>
  </w:style>
  <w:style w:type="paragraph" w:customStyle="1" w:styleId="AgreementFooter">
    <w:name w:val="Agreement Footer"/>
    <w:rsid w:val="00247D00"/>
    <w:pPr>
      <w:tabs>
        <w:tab w:val="center" w:pos="4320"/>
        <w:tab w:val="right" w:pos="9000"/>
      </w:tabs>
    </w:pPr>
    <w:rPr>
      <w:rFonts w:ascii="Arial" w:hAnsi="Arial"/>
      <w:sz w:val="16"/>
      <w:lang w:eastAsia="en-US"/>
    </w:rPr>
  </w:style>
  <w:style w:type="character" w:customStyle="1" w:styleId="HiddenText">
    <w:name w:val="HiddenText"/>
    <w:basedOn w:val="DefaultParagraphFont"/>
    <w:rsid w:val="00247D00"/>
    <w:rPr>
      <w:color w:val="FFFFFF"/>
    </w:rPr>
  </w:style>
  <w:style w:type="paragraph" w:customStyle="1" w:styleId="PRECEDENTREFNO">
    <w:name w:val="PRECEDENT REF NO"/>
    <w:basedOn w:val="MainHeadingCentered"/>
    <w:next w:val="MainHeadingCentered"/>
    <w:rsid w:val="00247D00"/>
    <w:pPr>
      <w:jc w:val="right"/>
    </w:pPr>
  </w:style>
  <w:style w:type="table" w:styleId="TableGrid">
    <w:name w:val="Table Grid"/>
    <w:basedOn w:val="TableNormal"/>
    <w:rsid w:val="00C26CB6"/>
    <w:pPr>
      <w:spacing w:after="2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EA6"/>
    <w:pPr>
      <w:ind w:left="720"/>
    </w:pPr>
  </w:style>
  <w:style w:type="numbering" w:customStyle="1" w:styleId="MacLevelsCustomListStyle">
    <w:name w:val="MacLevelsCustomListStyle"/>
    <w:uiPriority w:val="99"/>
    <w:rsid w:val="0078319E"/>
    <w:pPr>
      <w:numPr>
        <w:numId w:val="24"/>
      </w:numPr>
    </w:pPr>
  </w:style>
  <w:style w:type="paragraph" w:customStyle="1" w:styleId="SectionHeadingTOC">
    <w:name w:val="Section Heading TOC"/>
    <w:basedOn w:val="Normal"/>
    <w:next w:val="Normal"/>
    <w:rsid w:val="0078319E"/>
    <w:pPr>
      <w:pageBreakBefore/>
      <w:spacing w:before="720" w:after="0"/>
      <w:ind w:right="720"/>
      <w:jc w:val="center"/>
    </w:pPr>
    <w:rPr>
      <w:rFonts w:eastAsia="Times New Roman" w:cs="Times New Roman"/>
      <w:bCs/>
      <w:caps/>
      <w:sz w:val="32"/>
      <w:szCs w:val="20"/>
    </w:rPr>
  </w:style>
  <w:style w:type="character" w:customStyle="1" w:styleId="FooterChar">
    <w:name w:val="Footer Char"/>
    <w:basedOn w:val="DefaultParagraphFont"/>
    <w:link w:val="Footer"/>
    <w:semiHidden/>
    <w:rsid w:val="001C202A"/>
    <w:rPr>
      <w:rFonts w:ascii="Arial" w:eastAsiaTheme="minorHAnsi" w:hAnsi="Arial" w:cstheme="minorBidi"/>
      <w:sz w:val="16"/>
      <w:szCs w:val="16"/>
      <w:lang w:eastAsia="en-US"/>
    </w:rPr>
  </w:style>
  <w:style w:type="character" w:customStyle="1" w:styleId="HeaderChar">
    <w:name w:val="Header Char"/>
    <w:basedOn w:val="DefaultParagraphFont"/>
    <w:link w:val="Header"/>
    <w:semiHidden/>
    <w:rsid w:val="001C202A"/>
    <w:rPr>
      <w:rFonts w:ascii="Arial" w:eastAsiaTheme="minorHAnsi" w:hAnsi="Arial" w:cstheme="minorBidi"/>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4383">
      <w:bodyDiv w:val="1"/>
      <w:marLeft w:val="0"/>
      <w:marRight w:val="0"/>
      <w:marTop w:val="0"/>
      <w:marBottom w:val="0"/>
      <w:divBdr>
        <w:top w:val="none" w:sz="0" w:space="0" w:color="auto"/>
        <w:left w:val="none" w:sz="0" w:space="0" w:color="auto"/>
        <w:bottom w:val="none" w:sz="0" w:space="0" w:color="auto"/>
        <w:right w:val="none" w:sz="0" w:space="0" w:color="auto"/>
      </w:divBdr>
    </w:div>
    <w:div w:id="831215398">
      <w:bodyDiv w:val="1"/>
      <w:marLeft w:val="0"/>
      <w:marRight w:val="0"/>
      <w:marTop w:val="0"/>
      <w:marBottom w:val="0"/>
      <w:divBdr>
        <w:top w:val="none" w:sz="0" w:space="0" w:color="auto"/>
        <w:left w:val="none" w:sz="0" w:space="0" w:color="auto"/>
        <w:bottom w:val="none" w:sz="0" w:space="0" w:color="auto"/>
        <w:right w:val="none" w:sz="0" w:space="0" w:color="auto"/>
      </w:divBdr>
    </w:div>
    <w:div w:id="1018114792">
      <w:bodyDiv w:val="1"/>
      <w:marLeft w:val="0"/>
      <w:marRight w:val="0"/>
      <w:marTop w:val="0"/>
      <w:marBottom w:val="0"/>
      <w:divBdr>
        <w:top w:val="none" w:sz="0" w:space="0" w:color="auto"/>
        <w:left w:val="none" w:sz="0" w:space="0" w:color="auto"/>
        <w:bottom w:val="none" w:sz="0" w:space="0" w:color="auto"/>
        <w:right w:val="none" w:sz="0" w:space="0" w:color="auto"/>
      </w:divBdr>
    </w:div>
    <w:div w:id="1288780972">
      <w:bodyDiv w:val="1"/>
      <w:marLeft w:val="0"/>
      <w:marRight w:val="0"/>
      <w:marTop w:val="0"/>
      <w:marBottom w:val="0"/>
      <w:divBdr>
        <w:top w:val="none" w:sz="0" w:space="0" w:color="auto"/>
        <w:left w:val="none" w:sz="0" w:space="0" w:color="auto"/>
        <w:bottom w:val="none" w:sz="0" w:space="0" w:color="auto"/>
        <w:right w:val="none" w:sz="0" w:space="0" w:color="auto"/>
      </w:divBdr>
    </w:div>
    <w:div w:id="177925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8.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acfarlanes\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C33E-6A7F-4505-AF30-0FC3AA59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98</TotalTime>
  <Pages>15</Pages>
  <Words>10594</Words>
  <Characters>60388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LEASE: INDUSTRIAL PROPERTY INVEST</vt:lpstr>
    </vt:vector>
  </TitlesOfParts>
  <Company>Macfarlanes</Company>
  <LinksUpToDate>false</LinksUpToDate>
  <CharactersWithSpaces>70841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INDUSTRIAL PROPERTY INVEST</dc:title>
  <dc:subject/>
  <dc:creator>SNP</dc:creator>
  <cp:keywords>558898</cp:keywords>
  <dc:description/>
  <cp:lastModifiedBy>cjm</cp:lastModifiedBy>
  <cp:revision>8</cp:revision>
  <cp:lastPrinted>2018-12-27T12:18:00Z</cp:lastPrinted>
  <dcterms:created xsi:type="dcterms:W3CDTF">2018-12-27T11:48:00Z</dcterms:created>
  <dcterms:modified xsi:type="dcterms:W3CDTF">2018-12-28T12:37:00Z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LIBRARYNAME">
    <vt:lpwstr>MAXLIB1</vt:lpwstr>
  </property>
  <property fmtid="{D5CDD505-2E9C-101B-9397-08002B2CF9AE}" pid="3" name="DMSLink.DOCNUMBER">
    <vt:lpwstr>16291017</vt:lpwstr>
  </property>
  <property fmtid="{D5CDD505-2E9C-101B-9397-08002B2CF9AE}" pid="4" name="DMSLink.VERSION">
    <vt:lpwstr>12</vt:lpwstr>
  </property>
  <property fmtid="{D5CDD505-2E9C-101B-9397-08002B2CF9AE}" pid="5" name="DMSLink.DOCNAME">
    <vt:lpwstr>IPIF Standard simple/shortened Lease with Rent Deposit (precedent 04_18)</vt:lpwstr>
  </property>
  <property fmtid="{D5CDD505-2E9C-101B-9397-08002B2CF9AE}" pid="6" name="DMSLink.DOCUMENTTYPE.TYPE_ID">
    <vt:lpwstr>DOC</vt:lpwstr>
  </property>
  <property fmtid="{D5CDD505-2E9C-101B-9397-08002B2CF9AE}" pid="7" name="DMSLink.DOCUMENTTYPE.DESCRIPTION">
    <vt:lpwstr>Document</vt:lpwstr>
  </property>
  <property fmtid="{D5CDD505-2E9C-101B-9397-08002B2CF9AE}" pid="8" name="DMSLink.AUTHOR.USER_ID">
    <vt:lpwstr>CJM</vt:lpwstr>
  </property>
  <property fmtid="{D5CDD505-2E9C-101B-9397-08002B2CF9AE}" pid="9" name="DMSLink.AUTHOR.FULL_NAME">
    <vt:lpwstr>Matthews, Caroline (CJM)</vt:lpwstr>
  </property>
  <property fmtid="{D5CDD505-2E9C-101B-9397-08002B2CF9AE}" pid="10" name="DMSLink.APPLICATION.APPLICATION">
    <vt:lpwstr>MS WORD</vt:lpwstr>
  </property>
  <property fmtid="{D5CDD505-2E9C-101B-9397-08002B2CF9AE}" pid="11" name="DMSLink.APPLICATION.DESCRIPTION">
    <vt:lpwstr>MICROSOFT WORD</vt:lpwstr>
  </property>
  <property fmtid="{D5CDD505-2E9C-101B-9397-08002B2CF9AE}" pid="12" name="DMSLink.MATTER.CLIENT_ID.CLIENT_ID">
    <vt:lpwstr>025077</vt:lpwstr>
  </property>
  <property fmtid="{D5CDD505-2E9C-101B-9397-08002B2CF9AE}" pid="13" name="DMSLink.MATTER.CLIENT_ID.CLIENT_NAME">
    <vt:lpwstr>INDUSTRIAL PROPERTY INVESTMENT FUND</vt:lpwstr>
  </property>
  <property fmtid="{D5CDD505-2E9C-101B-9397-08002B2CF9AE}" pid="14" name="DMSLink.MATTER.MATTER_ID">
    <vt:lpwstr>PROPERTYDEPARTMENT</vt:lpwstr>
  </property>
  <property fmtid="{D5CDD505-2E9C-101B-9397-08002B2CF9AE}" pid="15" name="DMSLink.MATTER.MATTER_NAME">
    <vt:lpwstr>PropertyDepartment</vt:lpwstr>
  </property>
  <property fmtid="{D5CDD505-2E9C-101B-9397-08002B2CF9AE}" pid="16" name="DMSLink.TYPIST.USER_ID">
    <vt:lpwstr>LAXG</vt:lpwstr>
  </property>
  <property fmtid="{D5CDD505-2E9C-101B-9397-08002B2CF9AE}" pid="17" name="DMSLink.TYPIST.FULL_NAME">
    <vt:lpwstr>Giles, Leigh (LAXG)</vt:lpwstr>
  </property>
  <property fmtid="{D5CDD505-2E9C-101B-9397-08002B2CF9AE}" pid="18" name="DMSLink.Reference">
    <vt:lpwstr>16291017.12</vt:lpwstr>
  </property>
  <property fmtid="{D5CDD505-2E9C-101B-9397-08002B2CF9AE}" pid="19" name="DMSLink.CLIENT_ID.CLIENT_ID">
    <vt:lpwstr>PROPERTYDEPARTMENT</vt:lpwstr>
  </property>
  <property fmtid="{D5CDD505-2E9C-101B-9397-08002B2CF9AE}" pid="20" name="DMSLink.CLIENT_ID.CLIENT_NAME">
    <vt:lpwstr>PropertyDepartment</vt:lpwstr>
  </property>
  <property fmtid="{D5CDD505-2E9C-101B-9397-08002B2CF9AE}" pid="21" name="TOCHeading">
    <vt:lpwstr>CONTENTS</vt:lpwstr>
  </property>
  <property fmtid="{D5CDD505-2E9C-101B-9397-08002B2CF9AE}" pid="22" name="TOCMain">
    <vt:lpwstr>Clause</vt:lpwstr>
  </property>
  <property fmtid="{D5CDD505-2E9C-101B-9397-08002B2CF9AE}" pid="23" name="TOCSchedule">
    <vt:lpwstr>Schedule</vt:lpwstr>
  </property>
  <property fmtid="{D5CDD505-2E9C-101B-9397-08002B2CF9AE}" pid="24" name="TOCAppendix">
    <vt:lpwstr>Appendix</vt:lpwstr>
  </property>
  <property fmtid="{D5CDD505-2E9C-101B-9397-08002B2CF9AE}" pid="25" name="TOCPageNo">
    <vt:lpwstr>Yes</vt:lpwstr>
  </property>
  <property fmtid="{D5CDD505-2E9C-101B-9397-08002B2CF9AE}" pid="26" name="TOCHead1">
    <vt:lpwstr>Yes</vt:lpwstr>
  </property>
  <property fmtid="{D5CDD505-2E9C-101B-9397-08002B2CF9AE}" pid="27" name="TOCHead2">
    <vt:lpwstr>Yes</vt:lpwstr>
  </property>
  <property fmtid="{D5CDD505-2E9C-101B-9397-08002B2CF9AE}" pid="28" name="TOCAppHead">
    <vt:lpwstr>No</vt:lpwstr>
  </property>
  <property fmtid="{D5CDD505-2E9C-101B-9397-08002B2CF9AE}" pid="29" name="TOCSchedHead">
    <vt:lpwstr>Yes</vt:lpwstr>
  </property>
  <property fmtid="{D5CDD505-2E9C-101B-9397-08002B2CF9AE}" pid="30" name="TOCSchedHead1">
    <vt:lpwstr>No</vt:lpwstr>
  </property>
  <property fmtid="{D5CDD505-2E9C-101B-9397-08002B2CF9AE}" pid="31" name="TOCSchedHead2">
    <vt:lpwstr>No</vt:lpwstr>
  </property>
  <property fmtid="{D5CDD505-2E9C-101B-9397-08002B2CF9AE}" pid="32" name="Draft">
    <vt:lpwstr/>
  </property>
  <property fmtid="{D5CDD505-2E9C-101B-9397-08002B2CF9AE}" pid="33" name="GUI">
    <vt:lpwstr>Yes</vt:lpwstr>
  </property>
  <property fmtid="{D5CDD505-2E9C-101B-9397-08002B2CF9AE}" pid="34" name="NoDisplay">
    <vt:bool>true</vt:bool>
  </property>
  <property fmtid="{D5CDD505-2E9C-101B-9397-08002B2CF9AE}" pid="35" name="DMSLink.LIBRARY">
    <vt:lpwstr>LIVE_LIB</vt:lpwstr>
  </property>
  <property fmtid="{D5CDD505-2E9C-101B-9397-08002B2CF9AE}" pid="36" name="DMSLink.APPLICATION">
    <vt:lpwstr>WORDX</vt:lpwstr>
  </property>
  <property fmtid="{D5CDD505-2E9C-101B-9397-08002B2CF9AE}" pid="37" name="DMSLink.APPLICATION_DESC">
    <vt:lpwstr>Microsoft Word 2010</vt:lpwstr>
  </property>
  <property fmtid="{D5CDD505-2E9C-101B-9397-08002B2CF9AE}" pid="38" name="DMSLink.DOCUMENTTYPE.TYPEID">
    <vt:lpwstr>DOC</vt:lpwstr>
  </property>
</Properties>
</file>